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1188" w14:textId="77777777" w:rsidR="00E524B1" w:rsidRDefault="00E524B1" w:rsidP="00E524B1">
      <w:pPr>
        <w:pStyle w:val="BodyText"/>
        <w:jc w:val="center"/>
        <w:rPr>
          <w:rFonts w:asciiTheme="minorHAnsi" w:hAnsiTheme="minorHAnsi" w:cstheme="minorHAnsi"/>
          <w:b/>
          <w:bCs/>
          <w:sz w:val="40"/>
          <w:szCs w:val="40"/>
        </w:rPr>
      </w:pPr>
    </w:p>
    <w:p w14:paraId="05711901" w14:textId="77777777" w:rsidR="00E524B1" w:rsidRDefault="00E524B1" w:rsidP="00E524B1">
      <w:pPr>
        <w:pStyle w:val="BodyText"/>
        <w:jc w:val="center"/>
        <w:rPr>
          <w:rFonts w:asciiTheme="minorHAnsi" w:hAnsiTheme="minorHAnsi" w:cstheme="minorHAnsi"/>
          <w:b/>
          <w:bCs/>
          <w:sz w:val="40"/>
          <w:szCs w:val="40"/>
        </w:rPr>
      </w:pPr>
    </w:p>
    <w:p w14:paraId="453549EC" w14:textId="77777777" w:rsidR="00E524B1" w:rsidRDefault="00E524B1" w:rsidP="00E524B1">
      <w:pPr>
        <w:pStyle w:val="BodyText"/>
        <w:jc w:val="center"/>
        <w:rPr>
          <w:rFonts w:asciiTheme="minorHAnsi" w:hAnsiTheme="minorHAnsi" w:cstheme="minorHAnsi"/>
          <w:b/>
          <w:bCs/>
          <w:sz w:val="40"/>
          <w:szCs w:val="40"/>
        </w:rPr>
      </w:pPr>
    </w:p>
    <w:p w14:paraId="4797D011" w14:textId="77777777" w:rsidR="00E524B1" w:rsidRDefault="00E524B1" w:rsidP="00E524B1">
      <w:pPr>
        <w:pStyle w:val="BodyText"/>
        <w:jc w:val="center"/>
        <w:rPr>
          <w:rFonts w:asciiTheme="minorHAnsi" w:hAnsiTheme="minorHAnsi" w:cstheme="minorHAnsi"/>
          <w:b/>
          <w:bCs/>
          <w:sz w:val="40"/>
          <w:szCs w:val="40"/>
        </w:rPr>
      </w:pPr>
    </w:p>
    <w:p w14:paraId="7ABE7DCC" w14:textId="4B370405" w:rsidR="00E524B1" w:rsidRPr="003A45DB" w:rsidRDefault="00345B25" w:rsidP="00E524B1">
      <w:pPr>
        <w:pStyle w:val="BodyText"/>
        <w:jc w:val="center"/>
        <w:rPr>
          <w:rFonts w:asciiTheme="minorHAnsi" w:eastAsiaTheme="majorEastAsia" w:hAnsiTheme="minorHAnsi" w:cstheme="minorHAnsi"/>
          <w:b/>
          <w:bCs/>
          <w:color w:val="0F4761" w:themeColor="accent1" w:themeShade="BF"/>
          <w:kern w:val="2"/>
          <w:sz w:val="48"/>
          <w:szCs w:val="48"/>
          <w:lang w:val="es-CO"/>
          <w14:ligatures w14:val="standardContextual"/>
        </w:rPr>
      </w:pPr>
      <w:r w:rsidRPr="003A45DB">
        <w:rPr>
          <w:rFonts w:asciiTheme="minorHAnsi" w:eastAsiaTheme="majorEastAsia" w:hAnsiTheme="minorHAnsi" w:cstheme="minorHAnsi"/>
          <w:b/>
          <w:bCs/>
          <w:color w:val="0F4761" w:themeColor="accent1" w:themeShade="BF"/>
          <w:kern w:val="2"/>
          <w:sz w:val="48"/>
          <w:szCs w:val="48"/>
          <w:lang w:val="es-CO"/>
          <w14:ligatures w14:val="standardContextual"/>
        </w:rPr>
        <w:t>PLAN DE ACCIÓN</w:t>
      </w:r>
    </w:p>
    <w:p w14:paraId="78ECE7D4" w14:textId="18CDEDE5" w:rsidR="00E524B1" w:rsidRPr="003A45DB" w:rsidRDefault="00345B25" w:rsidP="00E524B1">
      <w:pPr>
        <w:pStyle w:val="BodyText"/>
        <w:jc w:val="center"/>
        <w:rPr>
          <w:rFonts w:asciiTheme="minorHAnsi" w:eastAsiaTheme="majorEastAsia" w:hAnsiTheme="minorHAnsi" w:cstheme="minorHAnsi"/>
          <w:b/>
          <w:bCs/>
          <w:color w:val="0F4761" w:themeColor="accent1" w:themeShade="BF"/>
          <w:kern w:val="2"/>
          <w:sz w:val="48"/>
          <w:szCs w:val="48"/>
          <w:lang w:val="es-CO"/>
          <w14:ligatures w14:val="standardContextual"/>
        </w:rPr>
      </w:pPr>
      <w:r w:rsidRPr="003A45DB">
        <w:rPr>
          <w:rFonts w:asciiTheme="minorHAnsi" w:eastAsiaTheme="majorEastAsia" w:hAnsiTheme="minorHAnsi" w:cstheme="minorHAnsi"/>
          <w:b/>
          <w:bCs/>
          <w:color w:val="0F4761" w:themeColor="accent1" w:themeShade="BF"/>
          <w:kern w:val="2"/>
          <w:sz w:val="48"/>
          <w:szCs w:val="48"/>
          <w:lang w:val="es-CO"/>
          <w14:ligatures w14:val="standardContextual"/>
        </w:rPr>
        <w:t>ARQ</w:t>
      </w:r>
      <w:r w:rsidR="003A45DB">
        <w:rPr>
          <w:rFonts w:asciiTheme="minorHAnsi" w:eastAsiaTheme="majorEastAsia" w:hAnsiTheme="minorHAnsi" w:cstheme="minorHAnsi"/>
          <w:b/>
          <w:bCs/>
          <w:color w:val="0F4761" w:themeColor="accent1" w:themeShade="BF"/>
          <w:kern w:val="2"/>
          <w:sz w:val="48"/>
          <w:szCs w:val="48"/>
          <w:lang w:val="es-CO"/>
          <w14:ligatures w14:val="standardContextual"/>
        </w:rPr>
        <w:t>UI</w:t>
      </w:r>
      <w:r w:rsidRPr="003A45DB">
        <w:rPr>
          <w:rFonts w:asciiTheme="minorHAnsi" w:eastAsiaTheme="majorEastAsia" w:hAnsiTheme="minorHAnsi" w:cstheme="minorHAnsi"/>
          <w:b/>
          <w:bCs/>
          <w:color w:val="0F4761" w:themeColor="accent1" w:themeShade="BF"/>
          <w:kern w:val="2"/>
          <w:sz w:val="48"/>
          <w:szCs w:val="48"/>
          <w:lang w:val="es-CO"/>
          <w14:ligatures w14:val="standardContextual"/>
        </w:rPr>
        <w:t>TECTURA EMPRESARIAL</w:t>
      </w:r>
    </w:p>
    <w:p w14:paraId="33869F6F" w14:textId="77777777" w:rsidR="00E524B1" w:rsidRPr="003A45DB" w:rsidRDefault="00E524B1" w:rsidP="00E524B1">
      <w:pPr>
        <w:pStyle w:val="BodyText"/>
        <w:jc w:val="center"/>
        <w:rPr>
          <w:rFonts w:asciiTheme="minorHAnsi" w:eastAsiaTheme="majorEastAsia" w:hAnsiTheme="minorHAnsi" w:cstheme="minorHAnsi"/>
          <w:b/>
          <w:bCs/>
          <w:color w:val="0F4761" w:themeColor="accent1" w:themeShade="BF"/>
          <w:kern w:val="2"/>
          <w:sz w:val="48"/>
          <w:szCs w:val="48"/>
          <w:lang w:val="es-CO"/>
          <w14:ligatures w14:val="standardContextual"/>
        </w:rPr>
      </w:pPr>
    </w:p>
    <w:p w14:paraId="4E9F430F" w14:textId="77777777" w:rsidR="00E524B1" w:rsidRPr="003A45DB" w:rsidRDefault="00E524B1" w:rsidP="00E524B1">
      <w:pPr>
        <w:pStyle w:val="BodyText"/>
        <w:jc w:val="center"/>
        <w:rPr>
          <w:rFonts w:asciiTheme="minorHAnsi" w:eastAsiaTheme="majorEastAsia" w:hAnsiTheme="minorHAnsi" w:cstheme="minorHAnsi"/>
          <w:b/>
          <w:bCs/>
          <w:color w:val="0F4761" w:themeColor="accent1" w:themeShade="BF"/>
          <w:kern w:val="2"/>
          <w:sz w:val="48"/>
          <w:szCs w:val="48"/>
          <w:lang w:val="es-CO"/>
          <w14:ligatures w14:val="standardContextual"/>
        </w:rPr>
      </w:pPr>
    </w:p>
    <w:p w14:paraId="4EDC7934" w14:textId="77777777" w:rsidR="00E524B1" w:rsidRPr="003A45DB" w:rsidRDefault="00E524B1" w:rsidP="00E524B1">
      <w:pPr>
        <w:pStyle w:val="BodyText"/>
        <w:jc w:val="center"/>
        <w:rPr>
          <w:rFonts w:asciiTheme="minorHAnsi" w:eastAsiaTheme="majorEastAsia" w:hAnsiTheme="minorHAnsi" w:cstheme="minorHAnsi"/>
          <w:b/>
          <w:bCs/>
          <w:color w:val="0F4761" w:themeColor="accent1" w:themeShade="BF"/>
          <w:kern w:val="2"/>
          <w:sz w:val="48"/>
          <w:szCs w:val="48"/>
          <w:lang w:val="es-CO"/>
          <w14:ligatures w14:val="standardContextual"/>
        </w:rPr>
      </w:pPr>
    </w:p>
    <w:p w14:paraId="7B22A929" w14:textId="77777777" w:rsidR="00E524B1" w:rsidRPr="003A45DB" w:rsidRDefault="00E524B1" w:rsidP="00E524B1">
      <w:pPr>
        <w:pStyle w:val="BodyText"/>
        <w:jc w:val="center"/>
        <w:rPr>
          <w:rFonts w:asciiTheme="minorHAnsi" w:eastAsiaTheme="majorEastAsia" w:hAnsiTheme="minorHAnsi" w:cstheme="minorHAnsi"/>
          <w:b/>
          <w:bCs/>
          <w:color w:val="0F4761" w:themeColor="accent1" w:themeShade="BF"/>
          <w:kern w:val="2"/>
          <w:sz w:val="48"/>
          <w:szCs w:val="48"/>
          <w:lang w:val="es-CO"/>
          <w14:ligatures w14:val="standardContextual"/>
        </w:rPr>
      </w:pPr>
    </w:p>
    <w:p w14:paraId="7BC091F6" w14:textId="77777777" w:rsidR="00E524B1" w:rsidRPr="003A45DB" w:rsidRDefault="00E524B1" w:rsidP="00E524B1">
      <w:pPr>
        <w:pStyle w:val="BodyText"/>
        <w:jc w:val="center"/>
        <w:rPr>
          <w:rFonts w:asciiTheme="minorHAnsi" w:eastAsiaTheme="majorEastAsia" w:hAnsiTheme="minorHAnsi" w:cstheme="minorHAnsi"/>
          <w:b/>
          <w:bCs/>
          <w:color w:val="0F4761" w:themeColor="accent1" w:themeShade="BF"/>
          <w:kern w:val="2"/>
          <w:sz w:val="48"/>
          <w:szCs w:val="48"/>
          <w:lang w:val="es-CO"/>
          <w14:ligatures w14:val="standardContextual"/>
        </w:rPr>
      </w:pPr>
    </w:p>
    <w:p w14:paraId="25AC852D" w14:textId="7E0CD8CE" w:rsidR="00E524B1" w:rsidRPr="003A45DB" w:rsidRDefault="003A45DB" w:rsidP="00E524B1">
      <w:pPr>
        <w:pStyle w:val="BodyText"/>
        <w:jc w:val="center"/>
        <w:rPr>
          <w:rFonts w:asciiTheme="minorHAnsi" w:eastAsiaTheme="majorEastAsia" w:hAnsiTheme="minorHAnsi" w:cstheme="minorHAnsi"/>
          <w:b/>
          <w:bCs/>
          <w:color w:val="0F4761" w:themeColor="accent1" w:themeShade="BF"/>
          <w:kern w:val="2"/>
          <w:sz w:val="48"/>
          <w:szCs w:val="48"/>
          <w:lang w:val="es-CO"/>
          <w14:ligatures w14:val="standardContextual"/>
        </w:rPr>
      </w:pPr>
      <w:r>
        <w:rPr>
          <w:rFonts w:asciiTheme="minorHAnsi" w:eastAsiaTheme="majorEastAsia" w:hAnsiTheme="minorHAnsi" w:cstheme="minorHAnsi"/>
          <w:b/>
          <w:bCs/>
          <w:color w:val="0F4761" w:themeColor="accent1" w:themeShade="BF"/>
          <w:kern w:val="2"/>
          <w:sz w:val="48"/>
          <w:szCs w:val="48"/>
          <w:lang w:val="es-CO"/>
          <w14:ligatures w14:val="standardContextual"/>
        </w:rPr>
        <w:t>&lt;&lt;</w:t>
      </w:r>
      <w:r w:rsidR="00E524B1" w:rsidRPr="003A45DB">
        <w:rPr>
          <w:rFonts w:asciiTheme="minorHAnsi" w:eastAsiaTheme="majorEastAsia" w:hAnsiTheme="minorHAnsi" w:cstheme="minorHAnsi"/>
          <w:b/>
          <w:bCs/>
          <w:color w:val="0F4761" w:themeColor="accent1" w:themeShade="BF"/>
          <w:kern w:val="2"/>
          <w:sz w:val="48"/>
          <w:szCs w:val="48"/>
          <w:lang w:val="es-CO"/>
          <w14:ligatures w14:val="standardContextual"/>
        </w:rPr>
        <w:t>NOMBRE DE LA ENTIDAD</w:t>
      </w:r>
      <w:r>
        <w:rPr>
          <w:rFonts w:asciiTheme="minorHAnsi" w:eastAsiaTheme="majorEastAsia" w:hAnsiTheme="minorHAnsi" w:cstheme="minorHAnsi"/>
          <w:b/>
          <w:bCs/>
          <w:color w:val="0F4761" w:themeColor="accent1" w:themeShade="BF"/>
          <w:kern w:val="2"/>
          <w:sz w:val="48"/>
          <w:szCs w:val="48"/>
          <w:lang w:val="es-CO"/>
          <w14:ligatures w14:val="standardContextual"/>
        </w:rPr>
        <w:t>&gt;&gt;</w:t>
      </w:r>
    </w:p>
    <w:p w14:paraId="667DDE18" w14:textId="77777777" w:rsidR="00E524B1" w:rsidRPr="003A45DB" w:rsidRDefault="00E524B1" w:rsidP="00E524B1">
      <w:pPr>
        <w:pStyle w:val="BodyText"/>
        <w:jc w:val="center"/>
        <w:rPr>
          <w:rFonts w:asciiTheme="minorHAnsi" w:eastAsiaTheme="majorEastAsia" w:hAnsiTheme="minorHAnsi" w:cstheme="minorHAnsi"/>
          <w:b/>
          <w:bCs/>
          <w:color w:val="0F4761" w:themeColor="accent1" w:themeShade="BF"/>
          <w:kern w:val="2"/>
          <w:sz w:val="48"/>
          <w:szCs w:val="48"/>
          <w:lang w:val="es-CO"/>
          <w14:ligatures w14:val="standardContextual"/>
        </w:rPr>
      </w:pPr>
    </w:p>
    <w:p w14:paraId="05BE3B41" w14:textId="77777777" w:rsidR="00E524B1" w:rsidRPr="003A45DB" w:rsidRDefault="00E524B1" w:rsidP="00E524B1">
      <w:pPr>
        <w:pStyle w:val="BodyText"/>
        <w:jc w:val="center"/>
        <w:rPr>
          <w:rFonts w:asciiTheme="minorHAnsi" w:eastAsiaTheme="majorEastAsia" w:hAnsiTheme="minorHAnsi" w:cstheme="minorHAnsi"/>
          <w:b/>
          <w:bCs/>
          <w:color w:val="0F4761" w:themeColor="accent1" w:themeShade="BF"/>
          <w:kern w:val="2"/>
          <w:sz w:val="48"/>
          <w:szCs w:val="48"/>
          <w:lang w:val="es-CO"/>
          <w14:ligatures w14:val="standardContextual"/>
        </w:rPr>
      </w:pPr>
    </w:p>
    <w:p w14:paraId="6DF3DBBE" w14:textId="77777777" w:rsidR="00E524B1" w:rsidRPr="003A45DB" w:rsidRDefault="00E524B1" w:rsidP="00E524B1">
      <w:pPr>
        <w:pStyle w:val="BodyText"/>
        <w:jc w:val="center"/>
        <w:rPr>
          <w:rFonts w:asciiTheme="minorHAnsi" w:eastAsiaTheme="majorEastAsia" w:hAnsiTheme="minorHAnsi" w:cstheme="minorHAnsi"/>
          <w:b/>
          <w:bCs/>
          <w:color w:val="0F4761" w:themeColor="accent1" w:themeShade="BF"/>
          <w:kern w:val="2"/>
          <w:sz w:val="48"/>
          <w:szCs w:val="48"/>
          <w:lang w:val="es-CO"/>
          <w14:ligatures w14:val="standardContextual"/>
        </w:rPr>
      </w:pPr>
    </w:p>
    <w:p w14:paraId="3F41EB87" w14:textId="77777777" w:rsidR="00E524B1" w:rsidRPr="003A45DB" w:rsidRDefault="00E524B1" w:rsidP="00E524B1">
      <w:pPr>
        <w:pStyle w:val="BodyText"/>
        <w:jc w:val="center"/>
        <w:rPr>
          <w:rFonts w:asciiTheme="minorHAnsi" w:eastAsiaTheme="majorEastAsia" w:hAnsiTheme="minorHAnsi" w:cstheme="minorHAnsi"/>
          <w:b/>
          <w:bCs/>
          <w:color w:val="0F4761" w:themeColor="accent1" w:themeShade="BF"/>
          <w:kern w:val="2"/>
          <w:sz w:val="48"/>
          <w:szCs w:val="48"/>
          <w:lang w:val="es-CO"/>
          <w14:ligatures w14:val="standardContextual"/>
        </w:rPr>
      </w:pPr>
    </w:p>
    <w:p w14:paraId="505BA571" w14:textId="707293B3" w:rsidR="005A5698" w:rsidRPr="003A45DB" w:rsidRDefault="003A45DB" w:rsidP="00E524B1">
      <w:pPr>
        <w:jc w:val="center"/>
        <w:rPr>
          <w:rFonts w:eastAsiaTheme="majorEastAsia" w:cstheme="minorHAnsi"/>
          <w:b/>
          <w:bCs/>
          <w:color w:val="0F4761" w:themeColor="accent1" w:themeShade="BF"/>
          <w:sz w:val="48"/>
          <w:szCs w:val="48"/>
        </w:rPr>
      </w:pPr>
      <w:r>
        <w:rPr>
          <w:rFonts w:eastAsiaTheme="majorEastAsia" w:cstheme="minorHAnsi"/>
          <w:b/>
          <w:bCs/>
          <w:color w:val="0F4761" w:themeColor="accent1" w:themeShade="BF"/>
          <w:sz w:val="48"/>
          <w:szCs w:val="48"/>
        </w:rPr>
        <w:t>&lt;</w:t>
      </w:r>
      <w:r w:rsidR="00E524B1" w:rsidRPr="003A45DB">
        <w:rPr>
          <w:rFonts w:eastAsiaTheme="majorEastAsia" w:cstheme="minorHAnsi"/>
          <w:b/>
          <w:bCs/>
          <w:color w:val="0F4761" w:themeColor="accent1" w:themeShade="BF"/>
          <w:sz w:val="48"/>
          <w:szCs w:val="48"/>
        </w:rPr>
        <w:t>FECHA</w:t>
      </w:r>
      <w:r>
        <w:rPr>
          <w:rFonts w:eastAsiaTheme="majorEastAsia" w:cstheme="minorHAnsi"/>
          <w:b/>
          <w:bCs/>
          <w:color w:val="0F4761" w:themeColor="accent1" w:themeShade="BF"/>
          <w:sz w:val="48"/>
          <w:szCs w:val="48"/>
        </w:rPr>
        <w:t>&gt;</w:t>
      </w:r>
    </w:p>
    <w:p w14:paraId="403FAC24" w14:textId="77777777" w:rsidR="00E524B1" w:rsidRDefault="00E524B1" w:rsidP="00E524B1">
      <w:pPr>
        <w:jc w:val="center"/>
        <w:rPr>
          <w:rFonts w:eastAsia="Calibri" w:cstheme="minorHAnsi"/>
          <w:b/>
          <w:bCs/>
          <w:kern w:val="0"/>
          <w:sz w:val="40"/>
          <w:szCs w:val="40"/>
          <w:lang w:val="es-ES"/>
          <w14:ligatures w14:val="none"/>
        </w:rPr>
      </w:pPr>
    </w:p>
    <w:p w14:paraId="7006E3A2" w14:textId="77777777" w:rsidR="00E524B1" w:rsidRDefault="00E524B1" w:rsidP="00E524B1">
      <w:pPr>
        <w:jc w:val="center"/>
        <w:rPr>
          <w:rFonts w:eastAsia="Calibri" w:cstheme="minorHAnsi"/>
          <w:b/>
          <w:bCs/>
          <w:kern w:val="0"/>
          <w:sz w:val="40"/>
          <w:szCs w:val="40"/>
          <w:lang w:val="es-ES"/>
          <w14:ligatures w14:val="none"/>
        </w:rPr>
      </w:pPr>
    </w:p>
    <w:p w14:paraId="65852F0A" w14:textId="77777777" w:rsidR="00E524B1" w:rsidRDefault="00E524B1" w:rsidP="00E524B1">
      <w:pPr>
        <w:jc w:val="center"/>
        <w:rPr>
          <w:rFonts w:eastAsia="Calibri" w:cstheme="minorHAnsi"/>
          <w:b/>
          <w:bCs/>
          <w:kern w:val="0"/>
          <w:sz w:val="40"/>
          <w:szCs w:val="40"/>
          <w:lang w:val="es-ES"/>
          <w14:ligatures w14:val="none"/>
        </w:rPr>
      </w:pPr>
    </w:p>
    <w:p w14:paraId="2D00B669" w14:textId="1326DDAE" w:rsidR="00E524B1" w:rsidRPr="003A45DB" w:rsidRDefault="00E524B1" w:rsidP="00E524B1">
      <w:pPr>
        <w:jc w:val="center"/>
        <w:rPr>
          <w:rFonts w:eastAsia="Calibri" w:cstheme="minorHAnsi"/>
          <w:b/>
          <w:bCs/>
          <w:kern w:val="0"/>
          <w:lang w:val="es-ES"/>
          <w14:ligatures w14:val="none"/>
        </w:rPr>
      </w:pPr>
    </w:p>
    <w:p w14:paraId="58DBF980" w14:textId="77777777" w:rsidR="00E524B1" w:rsidRDefault="00E524B1" w:rsidP="00E524B1">
      <w:pPr>
        <w:jc w:val="center"/>
        <w:rPr>
          <w:rFonts w:eastAsia="Calibri" w:cstheme="minorHAnsi"/>
          <w:b/>
          <w:bCs/>
          <w:kern w:val="0"/>
          <w:sz w:val="40"/>
          <w:szCs w:val="40"/>
          <w:lang w:val="es-ES"/>
          <w14:ligatures w14:val="none"/>
        </w:rPr>
      </w:pPr>
    </w:p>
    <w:p w14:paraId="2DAE33C8" w14:textId="77777777" w:rsidR="00E524B1" w:rsidRDefault="00E524B1" w:rsidP="00E524B1">
      <w:pPr>
        <w:jc w:val="center"/>
        <w:rPr>
          <w:rFonts w:eastAsia="Calibri" w:cstheme="minorHAnsi"/>
          <w:b/>
          <w:bCs/>
          <w:kern w:val="0"/>
          <w:sz w:val="40"/>
          <w:szCs w:val="40"/>
          <w:lang w:val="es-ES"/>
          <w14:ligatures w14:val="none"/>
        </w:rPr>
      </w:pPr>
    </w:p>
    <w:p w14:paraId="59952256" w14:textId="77777777" w:rsidR="00E524B1" w:rsidRDefault="00E524B1" w:rsidP="00E524B1">
      <w:pPr>
        <w:jc w:val="center"/>
        <w:rPr>
          <w:rFonts w:eastAsia="Calibri" w:cstheme="minorHAnsi"/>
          <w:b/>
          <w:bCs/>
          <w:kern w:val="0"/>
          <w:sz w:val="40"/>
          <w:szCs w:val="40"/>
          <w:lang w:val="es-ES"/>
          <w14:ligatures w14:val="none"/>
        </w:rPr>
      </w:pPr>
    </w:p>
    <w:sdt>
      <w:sdtPr>
        <w:rPr>
          <w:rFonts w:eastAsiaTheme="majorEastAsia" w:cstheme="minorHAnsi"/>
          <w:color w:val="0F4761" w:themeColor="accent1" w:themeShade="BF"/>
          <w:sz w:val="28"/>
          <w:szCs w:val="28"/>
        </w:rPr>
        <w:id w:val="1725568901"/>
        <w:docPartObj>
          <w:docPartGallery w:val="Table of Contents"/>
          <w:docPartUnique/>
        </w:docPartObj>
      </w:sdtPr>
      <w:sdtContent>
        <w:p w14:paraId="0B97D23C" w14:textId="317C3017" w:rsidR="00E524B1" w:rsidRPr="003A45DB" w:rsidRDefault="00457350" w:rsidP="003A45DB">
          <w:pPr>
            <w:jc w:val="center"/>
            <w:rPr>
              <w:rFonts w:eastAsiaTheme="majorEastAsia" w:cstheme="minorHAnsi"/>
              <w:b/>
              <w:bCs/>
              <w:color w:val="0F4761" w:themeColor="accent1" w:themeShade="BF"/>
              <w:sz w:val="28"/>
              <w:szCs w:val="28"/>
            </w:rPr>
          </w:pPr>
          <w:r w:rsidRPr="003A45DB">
            <w:rPr>
              <w:rFonts w:eastAsiaTheme="majorEastAsia" w:cstheme="minorHAnsi"/>
              <w:b/>
              <w:bCs/>
              <w:color w:val="0F4761" w:themeColor="accent1" w:themeShade="BF"/>
              <w:sz w:val="28"/>
              <w:szCs w:val="28"/>
            </w:rPr>
            <w:t>CONTENIDO</w:t>
          </w:r>
        </w:p>
        <w:p w14:paraId="5A690802" w14:textId="77777777" w:rsidR="00E524B1" w:rsidRPr="003A45DB" w:rsidRDefault="00E524B1" w:rsidP="003A45DB">
          <w:pPr>
            <w:rPr>
              <w:rFonts w:eastAsiaTheme="majorEastAsia" w:cstheme="minorHAnsi"/>
              <w:color w:val="0F4761" w:themeColor="accent1" w:themeShade="BF"/>
              <w:sz w:val="28"/>
              <w:szCs w:val="28"/>
            </w:rPr>
          </w:pPr>
        </w:p>
        <w:p w14:paraId="1681C3CE" w14:textId="1E079D3B" w:rsidR="003A45DB" w:rsidRPr="003A45DB" w:rsidRDefault="00E524B1">
          <w:pPr>
            <w:pStyle w:val="TOC2"/>
            <w:tabs>
              <w:tab w:val="left" w:pos="720"/>
              <w:tab w:val="right" w:leader="dot" w:pos="8828"/>
            </w:tabs>
            <w:rPr>
              <w:rFonts w:asciiTheme="minorHAnsi" w:eastAsiaTheme="minorEastAsia" w:hAnsiTheme="minorHAnsi" w:cstheme="minorBidi"/>
              <w:noProof/>
              <w:kern w:val="2"/>
              <w:sz w:val="24"/>
              <w:szCs w:val="24"/>
              <w:lang w:val="es-CO" w:eastAsia="es-CO"/>
              <w14:ligatures w14:val="standardContextual"/>
            </w:rPr>
          </w:pPr>
          <w:r w:rsidRPr="003A45DB">
            <w:rPr>
              <w:rFonts w:asciiTheme="minorHAnsi" w:eastAsiaTheme="majorEastAsia" w:hAnsiTheme="minorHAnsi" w:cstheme="minorHAnsi"/>
              <w:color w:val="0F4761" w:themeColor="accent1" w:themeShade="BF"/>
              <w:kern w:val="2"/>
              <w:sz w:val="28"/>
              <w:szCs w:val="28"/>
              <w:lang w:val="es-CO"/>
              <w14:ligatures w14:val="standardContextual"/>
            </w:rPr>
            <w:fldChar w:fldCharType="begin"/>
          </w:r>
          <w:r w:rsidRPr="003A45DB">
            <w:rPr>
              <w:rFonts w:asciiTheme="minorHAnsi" w:eastAsiaTheme="majorEastAsia" w:hAnsiTheme="minorHAnsi" w:cstheme="minorHAnsi"/>
              <w:color w:val="0F4761" w:themeColor="accent1" w:themeShade="BF"/>
              <w:sz w:val="28"/>
              <w:szCs w:val="28"/>
            </w:rPr>
            <w:instrText xml:space="preserve"> TOC \o "1-3" \h \z \u </w:instrText>
          </w:r>
          <w:r w:rsidRPr="003A45DB">
            <w:rPr>
              <w:rFonts w:asciiTheme="minorHAnsi" w:eastAsiaTheme="majorEastAsia" w:hAnsiTheme="minorHAnsi" w:cstheme="minorHAnsi"/>
              <w:color w:val="0F4761" w:themeColor="accent1" w:themeShade="BF"/>
              <w:kern w:val="2"/>
              <w:sz w:val="28"/>
              <w:szCs w:val="28"/>
              <w:lang w:val="es-CO"/>
              <w14:ligatures w14:val="standardContextual"/>
            </w:rPr>
            <w:fldChar w:fldCharType="separate"/>
          </w:r>
          <w:hyperlink w:anchor="_Toc173840038" w:history="1">
            <w:r w:rsidR="003A45DB" w:rsidRPr="003A45DB">
              <w:rPr>
                <w:rStyle w:val="Hyperlink"/>
                <w:rFonts w:cstheme="minorHAnsi"/>
                <w:noProof/>
                <w:spacing w:val="-1"/>
              </w:rPr>
              <w:t>1.</w:t>
            </w:r>
            <w:r w:rsidR="003A45DB" w:rsidRPr="003A45DB">
              <w:rPr>
                <w:rFonts w:asciiTheme="minorHAnsi" w:eastAsiaTheme="minorEastAsia" w:hAnsiTheme="minorHAnsi" w:cstheme="minorBidi"/>
                <w:noProof/>
                <w:kern w:val="2"/>
                <w:sz w:val="24"/>
                <w:szCs w:val="24"/>
                <w:lang w:val="es-CO" w:eastAsia="es-CO"/>
                <w14:ligatures w14:val="standardContextual"/>
              </w:rPr>
              <w:tab/>
            </w:r>
            <w:r w:rsidR="003A45DB" w:rsidRPr="003A45DB">
              <w:rPr>
                <w:rStyle w:val="Hyperlink"/>
                <w:rFonts w:cstheme="minorHAnsi"/>
                <w:noProof/>
              </w:rPr>
              <w:t>INTRODUCCIÓN</w:t>
            </w:r>
            <w:r w:rsidR="003A45DB" w:rsidRPr="003A45DB">
              <w:rPr>
                <w:noProof/>
                <w:webHidden/>
              </w:rPr>
              <w:tab/>
            </w:r>
            <w:r w:rsidR="003A45DB" w:rsidRPr="003A45DB">
              <w:rPr>
                <w:noProof/>
                <w:webHidden/>
              </w:rPr>
              <w:fldChar w:fldCharType="begin"/>
            </w:r>
            <w:r w:rsidR="003A45DB" w:rsidRPr="003A45DB">
              <w:rPr>
                <w:noProof/>
                <w:webHidden/>
              </w:rPr>
              <w:instrText xml:space="preserve"> PAGEREF _Toc173840038 \h </w:instrText>
            </w:r>
            <w:r w:rsidR="003A45DB" w:rsidRPr="003A45DB">
              <w:rPr>
                <w:noProof/>
                <w:webHidden/>
              </w:rPr>
            </w:r>
            <w:r w:rsidR="003A45DB" w:rsidRPr="003A45DB">
              <w:rPr>
                <w:noProof/>
                <w:webHidden/>
              </w:rPr>
              <w:fldChar w:fldCharType="separate"/>
            </w:r>
            <w:r w:rsidR="003A45DB" w:rsidRPr="003A45DB">
              <w:rPr>
                <w:noProof/>
                <w:webHidden/>
              </w:rPr>
              <w:t>2</w:t>
            </w:r>
            <w:r w:rsidR="003A45DB" w:rsidRPr="003A45DB">
              <w:rPr>
                <w:noProof/>
                <w:webHidden/>
              </w:rPr>
              <w:fldChar w:fldCharType="end"/>
            </w:r>
          </w:hyperlink>
        </w:p>
        <w:p w14:paraId="0B417BBF" w14:textId="3F52DC86" w:rsidR="003A45DB" w:rsidRPr="003A45DB" w:rsidRDefault="00000000">
          <w:pPr>
            <w:pStyle w:val="TOC2"/>
            <w:tabs>
              <w:tab w:val="left" w:pos="720"/>
              <w:tab w:val="right" w:leader="dot" w:pos="8828"/>
            </w:tabs>
            <w:rPr>
              <w:rFonts w:asciiTheme="minorHAnsi" w:eastAsiaTheme="minorEastAsia" w:hAnsiTheme="minorHAnsi" w:cstheme="minorBidi"/>
              <w:noProof/>
              <w:kern w:val="2"/>
              <w:sz w:val="24"/>
              <w:szCs w:val="24"/>
              <w:lang w:val="es-CO" w:eastAsia="es-CO"/>
              <w14:ligatures w14:val="standardContextual"/>
            </w:rPr>
          </w:pPr>
          <w:hyperlink w:anchor="_Toc173840039" w:history="1">
            <w:r w:rsidR="003A45DB" w:rsidRPr="003A45DB">
              <w:rPr>
                <w:rStyle w:val="Hyperlink"/>
                <w:rFonts w:cstheme="minorHAnsi"/>
                <w:noProof/>
                <w:spacing w:val="-1"/>
              </w:rPr>
              <w:t>2.</w:t>
            </w:r>
            <w:r w:rsidR="003A45DB" w:rsidRPr="003A45DB">
              <w:rPr>
                <w:rFonts w:asciiTheme="minorHAnsi" w:eastAsiaTheme="minorEastAsia" w:hAnsiTheme="minorHAnsi" w:cstheme="minorBidi"/>
                <w:noProof/>
                <w:kern w:val="2"/>
                <w:sz w:val="24"/>
                <w:szCs w:val="24"/>
                <w:lang w:val="es-CO" w:eastAsia="es-CO"/>
                <w14:ligatures w14:val="standardContextual"/>
              </w:rPr>
              <w:tab/>
            </w:r>
            <w:r w:rsidR="003A45DB" w:rsidRPr="003A45DB">
              <w:rPr>
                <w:rStyle w:val="Hyperlink"/>
                <w:rFonts w:cstheme="minorHAnsi"/>
                <w:noProof/>
              </w:rPr>
              <w:t>OBJETIVO</w:t>
            </w:r>
            <w:r w:rsidR="003A45DB" w:rsidRPr="003A45DB">
              <w:rPr>
                <w:noProof/>
                <w:webHidden/>
              </w:rPr>
              <w:tab/>
            </w:r>
            <w:r w:rsidR="003A45DB" w:rsidRPr="003A45DB">
              <w:rPr>
                <w:noProof/>
                <w:webHidden/>
              </w:rPr>
              <w:fldChar w:fldCharType="begin"/>
            </w:r>
            <w:r w:rsidR="003A45DB" w:rsidRPr="003A45DB">
              <w:rPr>
                <w:noProof/>
                <w:webHidden/>
              </w:rPr>
              <w:instrText xml:space="preserve"> PAGEREF _Toc173840039 \h </w:instrText>
            </w:r>
            <w:r w:rsidR="003A45DB" w:rsidRPr="003A45DB">
              <w:rPr>
                <w:noProof/>
                <w:webHidden/>
              </w:rPr>
            </w:r>
            <w:r w:rsidR="003A45DB" w:rsidRPr="003A45DB">
              <w:rPr>
                <w:noProof/>
                <w:webHidden/>
              </w:rPr>
              <w:fldChar w:fldCharType="separate"/>
            </w:r>
            <w:r w:rsidR="003A45DB" w:rsidRPr="003A45DB">
              <w:rPr>
                <w:noProof/>
                <w:webHidden/>
              </w:rPr>
              <w:t>3</w:t>
            </w:r>
            <w:r w:rsidR="003A45DB" w:rsidRPr="003A45DB">
              <w:rPr>
                <w:noProof/>
                <w:webHidden/>
              </w:rPr>
              <w:fldChar w:fldCharType="end"/>
            </w:r>
          </w:hyperlink>
        </w:p>
        <w:p w14:paraId="6A3513EB" w14:textId="6B7E0A8A" w:rsidR="003A45DB" w:rsidRPr="003A45DB" w:rsidRDefault="00000000">
          <w:pPr>
            <w:pStyle w:val="TOC2"/>
            <w:tabs>
              <w:tab w:val="left" w:pos="720"/>
              <w:tab w:val="right" w:leader="dot" w:pos="8828"/>
            </w:tabs>
            <w:rPr>
              <w:rFonts w:asciiTheme="minorHAnsi" w:eastAsiaTheme="minorEastAsia" w:hAnsiTheme="minorHAnsi" w:cstheme="minorBidi"/>
              <w:noProof/>
              <w:kern w:val="2"/>
              <w:sz w:val="24"/>
              <w:szCs w:val="24"/>
              <w:lang w:val="es-CO" w:eastAsia="es-CO"/>
              <w14:ligatures w14:val="standardContextual"/>
            </w:rPr>
          </w:pPr>
          <w:hyperlink w:anchor="_Toc173840040" w:history="1">
            <w:r w:rsidR="003A45DB" w:rsidRPr="003A45DB">
              <w:rPr>
                <w:rStyle w:val="Hyperlink"/>
                <w:rFonts w:cstheme="minorHAnsi"/>
                <w:noProof/>
                <w:spacing w:val="-1"/>
              </w:rPr>
              <w:t>3.</w:t>
            </w:r>
            <w:r w:rsidR="003A45DB" w:rsidRPr="003A45DB">
              <w:rPr>
                <w:rFonts w:asciiTheme="minorHAnsi" w:eastAsiaTheme="minorEastAsia" w:hAnsiTheme="minorHAnsi" w:cstheme="minorBidi"/>
                <w:noProof/>
                <w:kern w:val="2"/>
                <w:sz w:val="24"/>
                <w:szCs w:val="24"/>
                <w:lang w:val="es-CO" w:eastAsia="es-CO"/>
                <w14:ligatures w14:val="standardContextual"/>
              </w:rPr>
              <w:tab/>
            </w:r>
            <w:r w:rsidR="003A45DB" w:rsidRPr="003A45DB">
              <w:rPr>
                <w:rStyle w:val="Hyperlink"/>
                <w:rFonts w:cstheme="minorHAnsi"/>
                <w:noProof/>
              </w:rPr>
              <w:t>CONTEXTO</w:t>
            </w:r>
            <w:r w:rsidR="003A45DB" w:rsidRPr="003A45DB">
              <w:rPr>
                <w:noProof/>
                <w:webHidden/>
              </w:rPr>
              <w:tab/>
            </w:r>
            <w:r w:rsidR="003A45DB" w:rsidRPr="003A45DB">
              <w:rPr>
                <w:noProof/>
                <w:webHidden/>
              </w:rPr>
              <w:fldChar w:fldCharType="begin"/>
            </w:r>
            <w:r w:rsidR="003A45DB" w:rsidRPr="003A45DB">
              <w:rPr>
                <w:noProof/>
                <w:webHidden/>
              </w:rPr>
              <w:instrText xml:space="preserve"> PAGEREF _Toc173840040 \h </w:instrText>
            </w:r>
            <w:r w:rsidR="003A45DB" w:rsidRPr="003A45DB">
              <w:rPr>
                <w:noProof/>
                <w:webHidden/>
              </w:rPr>
            </w:r>
            <w:r w:rsidR="003A45DB" w:rsidRPr="003A45DB">
              <w:rPr>
                <w:noProof/>
                <w:webHidden/>
              </w:rPr>
              <w:fldChar w:fldCharType="separate"/>
            </w:r>
            <w:r w:rsidR="003A45DB" w:rsidRPr="003A45DB">
              <w:rPr>
                <w:noProof/>
                <w:webHidden/>
              </w:rPr>
              <w:t>3</w:t>
            </w:r>
            <w:r w:rsidR="003A45DB" w:rsidRPr="003A45DB">
              <w:rPr>
                <w:noProof/>
                <w:webHidden/>
              </w:rPr>
              <w:fldChar w:fldCharType="end"/>
            </w:r>
          </w:hyperlink>
        </w:p>
        <w:p w14:paraId="114A0DCB" w14:textId="7B613496" w:rsidR="003A45DB" w:rsidRPr="003A45DB" w:rsidRDefault="00000000">
          <w:pPr>
            <w:pStyle w:val="TOC2"/>
            <w:tabs>
              <w:tab w:val="left" w:pos="720"/>
              <w:tab w:val="right" w:leader="dot" w:pos="8828"/>
            </w:tabs>
            <w:rPr>
              <w:rFonts w:asciiTheme="minorHAnsi" w:eastAsiaTheme="minorEastAsia" w:hAnsiTheme="minorHAnsi" w:cstheme="minorBidi"/>
              <w:noProof/>
              <w:kern w:val="2"/>
              <w:sz w:val="24"/>
              <w:szCs w:val="24"/>
              <w:lang w:val="es-CO" w:eastAsia="es-CO"/>
              <w14:ligatures w14:val="standardContextual"/>
            </w:rPr>
          </w:pPr>
          <w:hyperlink w:anchor="_Toc173840041" w:history="1">
            <w:r w:rsidR="003A45DB" w:rsidRPr="003A45DB">
              <w:rPr>
                <w:rStyle w:val="Hyperlink"/>
                <w:rFonts w:cstheme="minorHAnsi"/>
                <w:noProof/>
                <w:spacing w:val="-1"/>
              </w:rPr>
              <w:t>4.</w:t>
            </w:r>
            <w:r w:rsidR="003A45DB" w:rsidRPr="003A45DB">
              <w:rPr>
                <w:rFonts w:asciiTheme="minorHAnsi" w:eastAsiaTheme="minorEastAsia" w:hAnsiTheme="minorHAnsi" w:cstheme="minorBidi"/>
                <w:noProof/>
                <w:kern w:val="2"/>
                <w:sz w:val="24"/>
                <w:szCs w:val="24"/>
                <w:lang w:val="es-CO" w:eastAsia="es-CO"/>
                <w14:ligatures w14:val="standardContextual"/>
              </w:rPr>
              <w:tab/>
            </w:r>
            <w:r w:rsidR="003A45DB" w:rsidRPr="003A45DB">
              <w:rPr>
                <w:rStyle w:val="Hyperlink"/>
                <w:rFonts w:cstheme="minorHAnsi"/>
                <w:noProof/>
              </w:rPr>
              <w:t>RESULTADO DE LA EVALUACIÓN DEL MARCO DE REFERENCIA DE ARQUITECTURA EMPRESARIAL</w:t>
            </w:r>
            <w:r w:rsidR="003A45DB" w:rsidRPr="003A45DB">
              <w:rPr>
                <w:noProof/>
                <w:webHidden/>
              </w:rPr>
              <w:tab/>
            </w:r>
            <w:r w:rsidR="003A45DB" w:rsidRPr="003A45DB">
              <w:rPr>
                <w:noProof/>
                <w:webHidden/>
              </w:rPr>
              <w:fldChar w:fldCharType="begin"/>
            </w:r>
            <w:r w:rsidR="003A45DB" w:rsidRPr="003A45DB">
              <w:rPr>
                <w:noProof/>
                <w:webHidden/>
              </w:rPr>
              <w:instrText xml:space="preserve"> PAGEREF _Toc173840041 \h </w:instrText>
            </w:r>
            <w:r w:rsidR="003A45DB" w:rsidRPr="003A45DB">
              <w:rPr>
                <w:noProof/>
                <w:webHidden/>
              </w:rPr>
            </w:r>
            <w:r w:rsidR="003A45DB" w:rsidRPr="003A45DB">
              <w:rPr>
                <w:noProof/>
                <w:webHidden/>
              </w:rPr>
              <w:fldChar w:fldCharType="separate"/>
            </w:r>
            <w:r w:rsidR="003A45DB" w:rsidRPr="003A45DB">
              <w:rPr>
                <w:noProof/>
                <w:webHidden/>
              </w:rPr>
              <w:t>6</w:t>
            </w:r>
            <w:r w:rsidR="003A45DB" w:rsidRPr="003A45DB">
              <w:rPr>
                <w:noProof/>
                <w:webHidden/>
              </w:rPr>
              <w:fldChar w:fldCharType="end"/>
            </w:r>
          </w:hyperlink>
        </w:p>
        <w:p w14:paraId="60FFDC0B" w14:textId="093EDA77" w:rsidR="003A45DB" w:rsidRPr="003A45DB" w:rsidRDefault="00000000">
          <w:pPr>
            <w:pStyle w:val="TOC2"/>
            <w:tabs>
              <w:tab w:val="left" w:pos="720"/>
              <w:tab w:val="right" w:leader="dot" w:pos="8828"/>
            </w:tabs>
            <w:rPr>
              <w:rFonts w:asciiTheme="minorHAnsi" w:eastAsiaTheme="minorEastAsia" w:hAnsiTheme="minorHAnsi" w:cstheme="minorBidi"/>
              <w:noProof/>
              <w:kern w:val="2"/>
              <w:sz w:val="24"/>
              <w:szCs w:val="24"/>
              <w:lang w:val="es-CO" w:eastAsia="es-CO"/>
              <w14:ligatures w14:val="standardContextual"/>
            </w:rPr>
          </w:pPr>
          <w:hyperlink w:anchor="_Toc173840042" w:history="1">
            <w:r w:rsidR="003A45DB" w:rsidRPr="003A45DB">
              <w:rPr>
                <w:rStyle w:val="Hyperlink"/>
                <w:rFonts w:cstheme="minorHAnsi"/>
                <w:noProof/>
                <w:spacing w:val="-1"/>
              </w:rPr>
              <w:t>5.</w:t>
            </w:r>
            <w:r w:rsidR="003A45DB" w:rsidRPr="003A45DB">
              <w:rPr>
                <w:rFonts w:asciiTheme="minorHAnsi" w:eastAsiaTheme="minorEastAsia" w:hAnsiTheme="minorHAnsi" w:cstheme="minorBidi"/>
                <w:noProof/>
                <w:kern w:val="2"/>
                <w:sz w:val="24"/>
                <w:szCs w:val="24"/>
                <w:lang w:val="es-CO" w:eastAsia="es-CO"/>
                <w14:ligatures w14:val="standardContextual"/>
              </w:rPr>
              <w:tab/>
            </w:r>
            <w:r w:rsidR="003A45DB" w:rsidRPr="003A45DB">
              <w:rPr>
                <w:rStyle w:val="Hyperlink"/>
                <w:rFonts w:cstheme="minorHAnsi"/>
                <w:noProof/>
              </w:rPr>
              <w:t>EVALUACIÓN NIVEL DE MADUREZ DE MAE</w:t>
            </w:r>
            <w:r w:rsidR="003A45DB" w:rsidRPr="003A45DB">
              <w:rPr>
                <w:noProof/>
                <w:webHidden/>
              </w:rPr>
              <w:tab/>
            </w:r>
            <w:r w:rsidR="003A45DB" w:rsidRPr="003A45DB">
              <w:rPr>
                <w:noProof/>
                <w:webHidden/>
              </w:rPr>
              <w:fldChar w:fldCharType="begin"/>
            </w:r>
            <w:r w:rsidR="003A45DB" w:rsidRPr="003A45DB">
              <w:rPr>
                <w:noProof/>
                <w:webHidden/>
              </w:rPr>
              <w:instrText xml:space="preserve"> PAGEREF _Toc173840042 \h </w:instrText>
            </w:r>
            <w:r w:rsidR="003A45DB" w:rsidRPr="003A45DB">
              <w:rPr>
                <w:noProof/>
                <w:webHidden/>
              </w:rPr>
            </w:r>
            <w:r w:rsidR="003A45DB" w:rsidRPr="003A45DB">
              <w:rPr>
                <w:noProof/>
                <w:webHidden/>
              </w:rPr>
              <w:fldChar w:fldCharType="separate"/>
            </w:r>
            <w:r w:rsidR="003A45DB" w:rsidRPr="003A45DB">
              <w:rPr>
                <w:noProof/>
                <w:webHidden/>
              </w:rPr>
              <w:t>8</w:t>
            </w:r>
            <w:r w:rsidR="003A45DB" w:rsidRPr="003A45DB">
              <w:rPr>
                <w:noProof/>
                <w:webHidden/>
              </w:rPr>
              <w:fldChar w:fldCharType="end"/>
            </w:r>
          </w:hyperlink>
        </w:p>
        <w:p w14:paraId="52A96DC8" w14:textId="363692CD" w:rsidR="003A45DB" w:rsidRPr="003A45DB" w:rsidRDefault="00000000">
          <w:pPr>
            <w:pStyle w:val="TOC2"/>
            <w:tabs>
              <w:tab w:val="left" w:pos="720"/>
              <w:tab w:val="right" w:leader="dot" w:pos="8828"/>
            </w:tabs>
            <w:rPr>
              <w:rFonts w:asciiTheme="minorHAnsi" w:eastAsiaTheme="minorEastAsia" w:hAnsiTheme="minorHAnsi" w:cstheme="minorBidi"/>
              <w:noProof/>
              <w:kern w:val="2"/>
              <w:sz w:val="24"/>
              <w:szCs w:val="24"/>
              <w:lang w:val="es-CO" w:eastAsia="es-CO"/>
              <w14:ligatures w14:val="standardContextual"/>
            </w:rPr>
          </w:pPr>
          <w:hyperlink w:anchor="_Toc173840043" w:history="1">
            <w:r w:rsidR="003A45DB" w:rsidRPr="003A45DB">
              <w:rPr>
                <w:rStyle w:val="Hyperlink"/>
                <w:rFonts w:cstheme="minorHAnsi"/>
                <w:noProof/>
                <w:spacing w:val="-1"/>
              </w:rPr>
              <w:t>6.</w:t>
            </w:r>
            <w:r w:rsidR="003A45DB" w:rsidRPr="003A45DB">
              <w:rPr>
                <w:rFonts w:asciiTheme="minorHAnsi" w:eastAsiaTheme="minorEastAsia" w:hAnsiTheme="minorHAnsi" w:cstheme="minorBidi"/>
                <w:noProof/>
                <w:kern w:val="2"/>
                <w:sz w:val="24"/>
                <w:szCs w:val="24"/>
                <w:lang w:val="es-CO" w:eastAsia="es-CO"/>
                <w14:ligatures w14:val="standardContextual"/>
              </w:rPr>
              <w:tab/>
            </w:r>
            <w:r w:rsidR="003A45DB" w:rsidRPr="003A45DB">
              <w:rPr>
                <w:rStyle w:val="Hyperlink"/>
                <w:rFonts w:cstheme="minorHAnsi"/>
                <w:noProof/>
              </w:rPr>
              <w:t>EVALUACIÓN NIVEL DE MADUREZ DE MGGTI</w:t>
            </w:r>
            <w:r w:rsidR="003A45DB" w:rsidRPr="003A45DB">
              <w:rPr>
                <w:noProof/>
                <w:webHidden/>
              </w:rPr>
              <w:tab/>
            </w:r>
            <w:r w:rsidR="003A45DB" w:rsidRPr="003A45DB">
              <w:rPr>
                <w:noProof/>
                <w:webHidden/>
              </w:rPr>
              <w:fldChar w:fldCharType="begin"/>
            </w:r>
            <w:r w:rsidR="003A45DB" w:rsidRPr="003A45DB">
              <w:rPr>
                <w:noProof/>
                <w:webHidden/>
              </w:rPr>
              <w:instrText xml:space="preserve"> PAGEREF _Toc173840043 \h </w:instrText>
            </w:r>
            <w:r w:rsidR="003A45DB" w:rsidRPr="003A45DB">
              <w:rPr>
                <w:noProof/>
                <w:webHidden/>
              </w:rPr>
            </w:r>
            <w:r w:rsidR="003A45DB" w:rsidRPr="003A45DB">
              <w:rPr>
                <w:noProof/>
                <w:webHidden/>
              </w:rPr>
              <w:fldChar w:fldCharType="separate"/>
            </w:r>
            <w:r w:rsidR="003A45DB" w:rsidRPr="003A45DB">
              <w:rPr>
                <w:noProof/>
                <w:webHidden/>
              </w:rPr>
              <w:t>12</w:t>
            </w:r>
            <w:r w:rsidR="003A45DB" w:rsidRPr="003A45DB">
              <w:rPr>
                <w:noProof/>
                <w:webHidden/>
              </w:rPr>
              <w:fldChar w:fldCharType="end"/>
            </w:r>
          </w:hyperlink>
        </w:p>
        <w:p w14:paraId="48E57F0D" w14:textId="0DBB3AB1" w:rsidR="003A45DB" w:rsidRPr="003A45DB" w:rsidRDefault="00000000">
          <w:pPr>
            <w:pStyle w:val="TOC2"/>
            <w:tabs>
              <w:tab w:val="right" w:leader="dot" w:pos="8828"/>
            </w:tabs>
            <w:rPr>
              <w:rFonts w:asciiTheme="minorHAnsi" w:eastAsiaTheme="minorEastAsia" w:hAnsiTheme="minorHAnsi" w:cstheme="minorBidi"/>
              <w:noProof/>
              <w:kern w:val="2"/>
              <w:sz w:val="24"/>
              <w:szCs w:val="24"/>
              <w:lang w:val="es-CO" w:eastAsia="es-CO"/>
              <w14:ligatures w14:val="standardContextual"/>
            </w:rPr>
          </w:pPr>
          <w:hyperlink w:anchor="_Toc173840044" w:history="1">
            <w:r w:rsidR="003A45DB" w:rsidRPr="003A45DB">
              <w:rPr>
                <w:rStyle w:val="Hyperlink"/>
                <w:rFonts w:cstheme="minorHAnsi"/>
                <w:noProof/>
              </w:rPr>
              <w:t>EVALUACIÓN NIVEL DE MADUREZ DE MGPTI</w:t>
            </w:r>
            <w:r w:rsidR="003A45DB" w:rsidRPr="003A45DB">
              <w:rPr>
                <w:noProof/>
                <w:webHidden/>
              </w:rPr>
              <w:tab/>
            </w:r>
            <w:r w:rsidR="003A45DB" w:rsidRPr="003A45DB">
              <w:rPr>
                <w:noProof/>
                <w:webHidden/>
              </w:rPr>
              <w:fldChar w:fldCharType="begin"/>
            </w:r>
            <w:r w:rsidR="003A45DB" w:rsidRPr="003A45DB">
              <w:rPr>
                <w:noProof/>
                <w:webHidden/>
              </w:rPr>
              <w:instrText xml:space="preserve"> PAGEREF _Toc173840044 \h </w:instrText>
            </w:r>
            <w:r w:rsidR="003A45DB" w:rsidRPr="003A45DB">
              <w:rPr>
                <w:noProof/>
                <w:webHidden/>
              </w:rPr>
            </w:r>
            <w:r w:rsidR="003A45DB" w:rsidRPr="003A45DB">
              <w:rPr>
                <w:noProof/>
                <w:webHidden/>
              </w:rPr>
              <w:fldChar w:fldCharType="separate"/>
            </w:r>
            <w:r w:rsidR="003A45DB" w:rsidRPr="003A45DB">
              <w:rPr>
                <w:noProof/>
                <w:webHidden/>
              </w:rPr>
              <w:t>16</w:t>
            </w:r>
            <w:r w:rsidR="003A45DB" w:rsidRPr="003A45DB">
              <w:rPr>
                <w:noProof/>
                <w:webHidden/>
              </w:rPr>
              <w:fldChar w:fldCharType="end"/>
            </w:r>
          </w:hyperlink>
        </w:p>
        <w:p w14:paraId="2747F70E" w14:textId="34AD6927" w:rsidR="003A45DB" w:rsidRPr="003A45DB" w:rsidRDefault="00000000">
          <w:pPr>
            <w:pStyle w:val="TOC2"/>
            <w:tabs>
              <w:tab w:val="left" w:pos="720"/>
              <w:tab w:val="right" w:leader="dot" w:pos="8828"/>
            </w:tabs>
            <w:rPr>
              <w:rFonts w:asciiTheme="minorHAnsi" w:eastAsiaTheme="minorEastAsia" w:hAnsiTheme="minorHAnsi" w:cstheme="minorBidi"/>
              <w:noProof/>
              <w:kern w:val="2"/>
              <w:sz w:val="24"/>
              <w:szCs w:val="24"/>
              <w:lang w:val="es-CO" w:eastAsia="es-CO"/>
              <w14:ligatures w14:val="standardContextual"/>
            </w:rPr>
          </w:pPr>
          <w:hyperlink w:anchor="_Toc173840045" w:history="1">
            <w:r w:rsidR="003A45DB" w:rsidRPr="003A45DB">
              <w:rPr>
                <w:rStyle w:val="Hyperlink"/>
                <w:rFonts w:cstheme="minorHAnsi"/>
                <w:noProof/>
                <w:spacing w:val="-1"/>
              </w:rPr>
              <w:t>7.</w:t>
            </w:r>
            <w:r w:rsidR="003A45DB" w:rsidRPr="003A45DB">
              <w:rPr>
                <w:rFonts w:asciiTheme="minorHAnsi" w:eastAsiaTheme="minorEastAsia" w:hAnsiTheme="minorHAnsi" w:cstheme="minorBidi"/>
                <w:noProof/>
                <w:kern w:val="2"/>
                <w:sz w:val="24"/>
                <w:szCs w:val="24"/>
                <w:lang w:val="es-CO" w:eastAsia="es-CO"/>
                <w14:ligatures w14:val="standardContextual"/>
              </w:rPr>
              <w:tab/>
            </w:r>
            <w:r w:rsidR="003A45DB" w:rsidRPr="003A45DB">
              <w:rPr>
                <w:rStyle w:val="Hyperlink"/>
                <w:rFonts w:cstheme="minorHAnsi"/>
                <w:noProof/>
              </w:rPr>
              <w:t>EVALUACIÓN NIVEL DE MADUREZ DE MGPTI</w:t>
            </w:r>
            <w:r w:rsidR="003A45DB" w:rsidRPr="003A45DB">
              <w:rPr>
                <w:noProof/>
                <w:webHidden/>
              </w:rPr>
              <w:tab/>
            </w:r>
            <w:r w:rsidR="003A45DB" w:rsidRPr="003A45DB">
              <w:rPr>
                <w:noProof/>
                <w:webHidden/>
              </w:rPr>
              <w:fldChar w:fldCharType="begin"/>
            </w:r>
            <w:r w:rsidR="003A45DB" w:rsidRPr="003A45DB">
              <w:rPr>
                <w:noProof/>
                <w:webHidden/>
              </w:rPr>
              <w:instrText xml:space="preserve"> PAGEREF _Toc173840045 \h </w:instrText>
            </w:r>
            <w:r w:rsidR="003A45DB" w:rsidRPr="003A45DB">
              <w:rPr>
                <w:noProof/>
                <w:webHidden/>
              </w:rPr>
            </w:r>
            <w:r w:rsidR="003A45DB" w:rsidRPr="003A45DB">
              <w:rPr>
                <w:noProof/>
                <w:webHidden/>
              </w:rPr>
              <w:fldChar w:fldCharType="separate"/>
            </w:r>
            <w:r w:rsidR="003A45DB" w:rsidRPr="003A45DB">
              <w:rPr>
                <w:noProof/>
                <w:webHidden/>
              </w:rPr>
              <w:t>17</w:t>
            </w:r>
            <w:r w:rsidR="003A45DB" w:rsidRPr="003A45DB">
              <w:rPr>
                <w:noProof/>
                <w:webHidden/>
              </w:rPr>
              <w:fldChar w:fldCharType="end"/>
            </w:r>
          </w:hyperlink>
        </w:p>
        <w:p w14:paraId="0EDDAC0E" w14:textId="4AF5F4A0" w:rsidR="003A45DB" w:rsidRPr="003A45DB" w:rsidRDefault="00000000">
          <w:pPr>
            <w:pStyle w:val="TOC2"/>
            <w:tabs>
              <w:tab w:val="left" w:pos="720"/>
              <w:tab w:val="right" w:leader="dot" w:pos="8828"/>
            </w:tabs>
            <w:rPr>
              <w:rFonts w:asciiTheme="minorHAnsi" w:eastAsiaTheme="minorEastAsia" w:hAnsiTheme="minorHAnsi" w:cstheme="minorBidi"/>
              <w:noProof/>
              <w:kern w:val="2"/>
              <w:sz w:val="24"/>
              <w:szCs w:val="24"/>
              <w:lang w:val="es-CO" w:eastAsia="es-CO"/>
              <w14:ligatures w14:val="standardContextual"/>
            </w:rPr>
          </w:pPr>
          <w:hyperlink w:anchor="_Toc173840046" w:history="1">
            <w:r w:rsidR="003A45DB" w:rsidRPr="003A45DB">
              <w:rPr>
                <w:rStyle w:val="Hyperlink"/>
                <w:rFonts w:cstheme="minorHAnsi"/>
                <w:noProof/>
                <w:spacing w:val="-1"/>
              </w:rPr>
              <w:t>8.</w:t>
            </w:r>
            <w:r w:rsidR="003A45DB" w:rsidRPr="003A45DB">
              <w:rPr>
                <w:rFonts w:asciiTheme="minorHAnsi" w:eastAsiaTheme="minorEastAsia" w:hAnsiTheme="minorHAnsi" w:cstheme="minorBidi"/>
                <w:noProof/>
                <w:kern w:val="2"/>
                <w:sz w:val="24"/>
                <w:szCs w:val="24"/>
                <w:lang w:val="es-CO" w:eastAsia="es-CO"/>
                <w14:ligatures w14:val="standardContextual"/>
              </w:rPr>
              <w:tab/>
            </w:r>
            <w:r w:rsidR="003A45DB" w:rsidRPr="003A45DB">
              <w:rPr>
                <w:rStyle w:val="Hyperlink"/>
                <w:rFonts w:cstheme="minorHAnsi"/>
                <w:noProof/>
              </w:rPr>
              <w:t>PLAN DE TRABAJO</w:t>
            </w:r>
            <w:r w:rsidR="003A45DB" w:rsidRPr="003A45DB">
              <w:rPr>
                <w:noProof/>
                <w:webHidden/>
              </w:rPr>
              <w:tab/>
            </w:r>
            <w:r w:rsidR="003A45DB" w:rsidRPr="003A45DB">
              <w:rPr>
                <w:noProof/>
                <w:webHidden/>
              </w:rPr>
              <w:fldChar w:fldCharType="begin"/>
            </w:r>
            <w:r w:rsidR="003A45DB" w:rsidRPr="003A45DB">
              <w:rPr>
                <w:noProof/>
                <w:webHidden/>
              </w:rPr>
              <w:instrText xml:space="preserve"> PAGEREF _Toc173840046 \h </w:instrText>
            </w:r>
            <w:r w:rsidR="003A45DB" w:rsidRPr="003A45DB">
              <w:rPr>
                <w:noProof/>
                <w:webHidden/>
              </w:rPr>
            </w:r>
            <w:r w:rsidR="003A45DB" w:rsidRPr="003A45DB">
              <w:rPr>
                <w:noProof/>
                <w:webHidden/>
              </w:rPr>
              <w:fldChar w:fldCharType="separate"/>
            </w:r>
            <w:r w:rsidR="003A45DB" w:rsidRPr="003A45DB">
              <w:rPr>
                <w:noProof/>
                <w:webHidden/>
              </w:rPr>
              <w:t>20</w:t>
            </w:r>
            <w:r w:rsidR="003A45DB" w:rsidRPr="003A45DB">
              <w:rPr>
                <w:noProof/>
                <w:webHidden/>
              </w:rPr>
              <w:fldChar w:fldCharType="end"/>
            </w:r>
          </w:hyperlink>
        </w:p>
        <w:p w14:paraId="691E5200" w14:textId="4E9B3708" w:rsidR="003A45DB" w:rsidRPr="003A45DB" w:rsidRDefault="00000000">
          <w:pPr>
            <w:pStyle w:val="TOC2"/>
            <w:tabs>
              <w:tab w:val="left" w:pos="720"/>
              <w:tab w:val="right" w:leader="dot" w:pos="8828"/>
            </w:tabs>
            <w:rPr>
              <w:rFonts w:asciiTheme="minorHAnsi" w:eastAsiaTheme="minorEastAsia" w:hAnsiTheme="minorHAnsi" w:cstheme="minorBidi"/>
              <w:noProof/>
              <w:kern w:val="2"/>
              <w:sz w:val="24"/>
              <w:szCs w:val="24"/>
              <w:lang w:val="es-CO" w:eastAsia="es-CO"/>
              <w14:ligatures w14:val="standardContextual"/>
            </w:rPr>
          </w:pPr>
          <w:hyperlink w:anchor="_Toc173840047" w:history="1">
            <w:r w:rsidR="003A45DB" w:rsidRPr="003A45DB">
              <w:rPr>
                <w:rStyle w:val="Hyperlink"/>
                <w:rFonts w:cstheme="minorHAnsi"/>
                <w:noProof/>
                <w:spacing w:val="-1"/>
              </w:rPr>
              <w:t>9.</w:t>
            </w:r>
            <w:r w:rsidR="003A45DB" w:rsidRPr="003A45DB">
              <w:rPr>
                <w:rFonts w:asciiTheme="minorHAnsi" w:eastAsiaTheme="minorEastAsia" w:hAnsiTheme="minorHAnsi" w:cstheme="minorBidi"/>
                <w:noProof/>
                <w:kern w:val="2"/>
                <w:sz w:val="24"/>
                <w:szCs w:val="24"/>
                <w:lang w:val="es-CO" w:eastAsia="es-CO"/>
                <w14:ligatures w14:val="standardContextual"/>
              </w:rPr>
              <w:tab/>
            </w:r>
            <w:r w:rsidR="003A45DB" w:rsidRPr="003A45DB">
              <w:rPr>
                <w:rStyle w:val="Hyperlink"/>
                <w:rFonts w:cstheme="minorHAnsi"/>
                <w:noProof/>
              </w:rPr>
              <w:t>CONCLUSION</w:t>
            </w:r>
            <w:r w:rsidR="003A45DB" w:rsidRPr="003A45DB">
              <w:rPr>
                <w:noProof/>
                <w:webHidden/>
              </w:rPr>
              <w:tab/>
            </w:r>
            <w:r w:rsidR="003A45DB" w:rsidRPr="003A45DB">
              <w:rPr>
                <w:noProof/>
                <w:webHidden/>
              </w:rPr>
              <w:fldChar w:fldCharType="begin"/>
            </w:r>
            <w:r w:rsidR="003A45DB" w:rsidRPr="003A45DB">
              <w:rPr>
                <w:noProof/>
                <w:webHidden/>
              </w:rPr>
              <w:instrText xml:space="preserve"> PAGEREF _Toc173840047 \h </w:instrText>
            </w:r>
            <w:r w:rsidR="003A45DB" w:rsidRPr="003A45DB">
              <w:rPr>
                <w:noProof/>
                <w:webHidden/>
              </w:rPr>
            </w:r>
            <w:r w:rsidR="003A45DB" w:rsidRPr="003A45DB">
              <w:rPr>
                <w:noProof/>
                <w:webHidden/>
              </w:rPr>
              <w:fldChar w:fldCharType="separate"/>
            </w:r>
            <w:r w:rsidR="003A45DB" w:rsidRPr="003A45DB">
              <w:rPr>
                <w:noProof/>
                <w:webHidden/>
              </w:rPr>
              <w:t>20</w:t>
            </w:r>
            <w:r w:rsidR="003A45DB" w:rsidRPr="003A45DB">
              <w:rPr>
                <w:noProof/>
                <w:webHidden/>
              </w:rPr>
              <w:fldChar w:fldCharType="end"/>
            </w:r>
          </w:hyperlink>
        </w:p>
        <w:p w14:paraId="2FB1A194" w14:textId="4B3CBDB0" w:rsidR="00E524B1" w:rsidRPr="003A45DB" w:rsidRDefault="00E524B1" w:rsidP="003A45DB">
          <w:pPr>
            <w:rPr>
              <w:rFonts w:eastAsiaTheme="majorEastAsia" w:cstheme="minorHAnsi"/>
              <w:color w:val="0F4761" w:themeColor="accent1" w:themeShade="BF"/>
              <w:sz w:val="28"/>
              <w:szCs w:val="28"/>
            </w:rPr>
          </w:pPr>
          <w:r w:rsidRPr="003A45DB">
            <w:rPr>
              <w:rFonts w:eastAsiaTheme="majorEastAsia" w:cstheme="minorHAnsi"/>
              <w:color w:val="0F4761" w:themeColor="accent1" w:themeShade="BF"/>
              <w:sz w:val="28"/>
              <w:szCs w:val="28"/>
            </w:rPr>
            <w:fldChar w:fldCharType="end"/>
          </w:r>
        </w:p>
      </w:sdtContent>
    </w:sdt>
    <w:p w14:paraId="4C906AE7" w14:textId="77777777" w:rsidR="00E524B1" w:rsidRPr="003A45DB" w:rsidRDefault="00E524B1" w:rsidP="003A45DB">
      <w:pPr>
        <w:rPr>
          <w:rFonts w:eastAsiaTheme="majorEastAsia" w:cstheme="minorHAnsi"/>
          <w:color w:val="0F4761" w:themeColor="accent1" w:themeShade="BF"/>
          <w:sz w:val="28"/>
          <w:szCs w:val="28"/>
        </w:rPr>
      </w:pPr>
    </w:p>
    <w:p w14:paraId="5B620C56" w14:textId="77777777" w:rsidR="00E524B1" w:rsidRPr="003A45DB" w:rsidRDefault="00E524B1" w:rsidP="00E524B1">
      <w:pPr>
        <w:pStyle w:val="BodyText"/>
        <w:rPr>
          <w:rFonts w:asciiTheme="minorHAnsi" w:hAnsiTheme="minorHAnsi" w:cstheme="minorHAnsi"/>
          <w:sz w:val="22"/>
          <w:szCs w:val="22"/>
        </w:rPr>
      </w:pPr>
    </w:p>
    <w:p w14:paraId="5B803913" w14:textId="77777777" w:rsidR="00E524B1" w:rsidRPr="003A45DB" w:rsidRDefault="00E524B1" w:rsidP="00E524B1">
      <w:pPr>
        <w:pStyle w:val="BodyText"/>
        <w:rPr>
          <w:rFonts w:asciiTheme="minorHAnsi" w:hAnsiTheme="minorHAnsi" w:cstheme="minorHAnsi"/>
          <w:sz w:val="22"/>
          <w:szCs w:val="22"/>
        </w:rPr>
      </w:pPr>
    </w:p>
    <w:p w14:paraId="67B5C23B" w14:textId="77777777" w:rsidR="003A45DB" w:rsidRPr="003A45DB" w:rsidRDefault="003A45DB" w:rsidP="00E524B1">
      <w:pPr>
        <w:pStyle w:val="BodyText"/>
        <w:rPr>
          <w:rFonts w:asciiTheme="minorHAnsi" w:hAnsiTheme="minorHAnsi" w:cstheme="minorHAnsi"/>
          <w:sz w:val="22"/>
          <w:szCs w:val="22"/>
        </w:rPr>
      </w:pPr>
    </w:p>
    <w:p w14:paraId="0B8ED028" w14:textId="77777777" w:rsidR="003A45DB" w:rsidRPr="003A45DB" w:rsidRDefault="003A45DB" w:rsidP="00E524B1">
      <w:pPr>
        <w:pStyle w:val="BodyText"/>
        <w:rPr>
          <w:rFonts w:asciiTheme="minorHAnsi" w:hAnsiTheme="minorHAnsi" w:cstheme="minorHAnsi"/>
          <w:sz w:val="22"/>
          <w:szCs w:val="22"/>
        </w:rPr>
      </w:pPr>
    </w:p>
    <w:p w14:paraId="6D05D517" w14:textId="77777777" w:rsidR="003A45DB" w:rsidRPr="003A45DB" w:rsidRDefault="003A45DB" w:rsidP="00E524B1">
      <w:pPr>
        <w:pStyle w:val="BodyText"/>
        <w:rPr>
          <w:rFonts w:asciiTheme="minorHAnsi" w:hAnsiTheme="minorHAnsi" w:cstheme="minorHAnsi"/>
          <w:sz w:val="22"/>
          <w:szCs w:val="22"/>
        </w:rPr>
      </w:pPr>
    </w:p>
    <w:p w14:paraId="31EBA889" w14:textId="77777777" w:rsidR="003A45DB" w:rsidRDefault="003A45DB" w:rsidP="00E524B1">
      <w:pPr>
        <w:pStyle w:val="BodyText"/>
        <w:rPr>
          <w:rFonts w:asciiTheme="minorHAnsi" w:hAnsiTheme="minorHAnsi" w:cstheme="minorHAnsi"/>
          <w:sz w:val="22"/>
          <w:szCs w:val="22"/>
        </w:rPr>
      </w:pPr>
    </w:p>
    <w:p w14:paraId="6D1B9579" w14:textId="77777777" w:rsidR="003A45DB" w:rsidRDefault="003A45DB" w:rsidP="00E524B1">
      <w:pPr>
        <w:pStyle w:val="BodyText"/>
        <w:rPr>
          <w:rFonts w:asciiTheme="minorHAnsi" w:hAnsiTheme="minorHAnsi" w:cstheme="minorHAnsi"/>
          <w:sz w:val="22"/>
          <w:szCs w:val="22"/>
        </w:rPr>
      </w:pPr>
    </w:p>
    <w:p w14:paraId="47312C67" w14:textId="77777777" w:rsidR="003A45DB" w:rsidRDefault="003A45DB" w:rsidP="00E524B1">
      <w:pPr>
        <w:pStyle w:val="BodyText"/>
        <w:rPr>
          <w:rFonts w:asciiTheme="minorHAnsi" w:hAnsiTheme="minorHAnsi" w:cstheme="minorHAnsi"/>
          <w:sz w:val="22"/>
          <w:szCs w:val="22"/>
        </w:rPr>
      </w:pPr>
    </w:p>
    <w:p w14:paraId="2E6A653A" w14:textId="77777777" w:rsidR="003A45DB" w:rsidRDefault="003A45DB" w:rsidP="00E524B1">
      <w:pPr>
        <w:pStyle w:val="BodyText"/>
        <w:rPr>
          <w:rFonts w:asciiTheme="minorHAnsi" w:hAnsiTheme="minorHAnsi" w:cstheme="minorHAnsi"/>
          <w:sz w:val="22"/>
          <w:szCs w:val="22"/>
        </w:rPr>
      </w:pPr>
    </w:p>
    <w:p w14:paraId="489E162F" w14:textId="77777777" w:rsidR="003A45DB" w:rsidRDefault="003A45DB" w:rsidP="00E524B1">
      <w:pPr>
        <w:pStyle w:val="BodyText"/>
        <w:rPr>
          <w:rFonts w:asciiTheme="minorHAnsi" w:hAnsiTheme="minorHAnsi" w:cstheme="minorHAnsi"/>
          <w:sz w:val="22"/>
          <w:szCs w:val="22"/>
        </w:rPr>
      </w:pPr>
    </w:p>
    <w:p w14:paraId="6E66AA76" w14:textId="77777777" w:rsidR="003A45DB" w:rsidRDefault="003A45DB" w:rsidP="00E524B1">
      <w:pPr>
        <w:pStyle w:val="BodyText"/>
        <w:rPr>
          <w:rFonts w:asciiTheme="minorHAnsi" w:hAnsiTheme="minorHAnsi" w:cstheme="minorHAnsi"/>
          <w:sz w:val="22"/>
          <w:szCs w:val="22"/>
        </w:rPr>
      </w:pPr>
    </w:p>
    <w:p w14:paraId="51BFE322" w14:textId="77777777" w:rsidR="003A45DB" w:rsidRDefault="003A45DB" w:rsidP="00E524B1">
      <w:pPr>
        <w:pStyle w:val="BodyText"/>
        <w:rPr>
          <w:rFonts w:asciiTheme="minorHAnsi" w:hAnsiTheme="minorHAnsi" w:cstheme="minorHAnsi"/>
          <w:sz w:val="22"/>
          <w:szCs w:val="22"/>
        </w:rPr>
      </w:pPr>
    </w:p>
    <w:p w14:paraId="51BF8EBB" w14:textId="77777777" w:rsidR="003A45DB" w:rsidRDefault="003A45DB" w:rsidP="00E524B1">
      <w:pPr>
        <w:pStyle w:val="BodyText"/>
        <w:rPr>
          <w:rFonts w:asciiTheme="minorHAnsi" w:hAnsiTheme="minorHAnsi" w:cstheme="minorHAnsi"/>
          <w:sz w:val="22"/>
          <w:szCs w:val="22"/>
        </w:rPr>
      </w:pPr>
    </w:p>
    <w:p w14:paraId="1884F128" w14:textId="77777777" w:rsidR="003A45DB" w:rsidRDefault="003A45DB" w:rsidP="00E524B1">
      <w:pPr>
        <w:pStyle w:val="BodyText"/>
        <w:rPr>
          <w:rFonts w:asciiTheme="minorHAnsi" w:hAnsiTheme="minorHAnsi" w:cstheme="minorHAnsi"/>
          <w:sz w:val="22"/>
          <w:szCs w:val="22"/>
        </w:rPr>
      </w:pPr>
    </w:p>
    <w:p w14:paraId="6B83CD8D" w14:textId="77777777" w:rsidR="003A45DB" w:rsidRPr="00F41249" w:rsidRDefault="003A45DB" w:rsidP="00E524B1">
      <w:pPr>
        <w:pStyle w:val="BodyText"/>
        <w:rPr>
          <w:rFonts w:asciiTheme="minorHAnsi" w:hAnsiTheme="minorHAnsi" w:cstheme="minorHAnsi"/>
          <w:sz w:val="22"/>
          <w:szCs w:val="22"/>
        </w:rPr>
      </w:pPr>
    </w:p>
    <w:p w14:paraId="611A7514" w14:textId="77777777" w:rsidR="00E524B1" w:rsidRPr="00F41249" w:rsidRDefault="00E524B1" w:rsidP="00E524B1">
      <w:pPr>
        <w:pStyle w:val="BodyText"/>
        <w:rPr>
          <w:rFonts w:asciiTheme="minorHAnsi" w:hAnsiTheme="minorHAnsi" w:cstheme="minorHAnsi"/>
          <w:sz w:val="20"/>
        </w:rPr>
      </w:pPr>
    </w:p>
    <w:p w14:paraId="4F0A5EAD" w14:textId="77777777" w:rsidR="00E524B1" w:rsidRPr="00F41249" w:rsidRDefault="00E524B1" w:rsidP="00E524B1">
      <w:pPr>
        <w:pStyle w:val="BodyText"/>
        <w:rPr>
          <w:rFonts w:asciiTheme="minorHAnsi" w:hAnsiTheme="minorHAnsi" w:cstheme="minorHAnsi"/>
          <w:sz w:val="20"/>
        </w:rPr>
      </w:pPr>
    </w:p>
    <w:p w14:paraId="5BDEE797" w14:textId="77777777" w:rsidR="00E524B1" w:rsidRPr="00F41249" w:rsidRDefault="00E524B1" w:rsidP="00E524B1">
      <w:pPr>
        <w:pStyle w:val="BodyText"/>
        <w:rPr>
          <w:rFonts w:asciiTheme="minorHAnsi" w:hAnsiTheme="minorHAnsi" w:cstheme="minorHAnsi"/>
          <w:sz w:val="20"/>
        </w:rPr>
      </w:pPr>
    </w:p>
    <w:p w14:paraId="11677668" w14:textId="77777777" w:rsidR="00E524B1" w:rsidRPr="00F41249" w:rsidRDefault="00E524B1" w:rsidP="00E524B1">
      <w:pPr>
        <w:pStyle w:val="BodyText"/>
        <w:rPr>
          <w:rFonts w:asciiTheme="minorHAnsi" w:hAnsiTheme="minorHAnsi" w:cstheme="minorHAnsi"/>
          <w:sz w:val="20"/>
        </w:rPr>
      </w:pPr>
    </w:p>
    <w:p w14:paraId="4E295892" w14:textId="77777777" w:rsidR="00E524B1" w:rsidRPr="00F41249" w:rsidRDefault="00E524B1" w:rsidP="00E524B1">
      <w:pPr>
        <w:pStyle w:val="Heading2"/>
        <w:numPr>
          <w:ilvl w:val="0"/>
          <w:numId w:val="1"/>
        </w:numPr>
        <w:ind w:left="426" w:hanging="361"/>
        <w:rPr>
          <w:rFonts w:asciiTheme="minorHAnsi" w:hAnsiTheme="minorHAnsi" w:cstheme="minorHAnsi"/>
        </w:rPr>
      </w:pPr>
      <w:bookmarkStart w:id="0" w:name="_Toc173840038"/>
      <w:r w:rsidRPr="00F41249">
        <w:rPr>
          <w:rFonts w:asciiTheme="minorHAnsi" w:hAnsiTheme="minorHAnsi" w:cstheme="minorHAnsi"/>
        </w:rPr>
        <w:t>INTRODUCCIÓN</w:t>
      </w:r>
      <w:bookmarkEnd w:id="0"/>
    </w:p>
    <w:p w14:paraId="2337B128" w14:textId="77777777" w:rsidR="00E524B1" w:rsidRPr="00F41249" w:rsidRDefault="00E524B1" w:rsidP="00E524B1">
      <w:pPr>
        <w:pStyle w:val="BodyText"/>
        <w:ind w:left="720"/>
        <w:rPr>
          <w:rFonts w:asciiTheme="minorHAnsi" w:hAnsiTheme="minorHAnsi" w:cstheme="minorHAnsi"/>
          <w:sz w:val="20"/>
        </w:rPr>
      </w:pPr>
    </w:p>
    <w:p w14:paraId="2A941663" w14:textId="56E5CD4B" w:rsidR="00E524B1" w:rsidRDefault="00E524B1" w:rsidP="00E524B1">
      <w:pPr>
        <w:pStyle w:val="BodyText"/>
        <w:jc w:val="both"/>
        <w:rPr>
          <w:rFonts w:asciiTheme="minorHAnsi" w:hAnsiTheme="minorHAnsi" w:cstheme="minorHAnsi"/>
        </w:rPr>
      </w:pPr>
      <w:r>
        <w:rPr>
          <w:rFonts w:asciiTheme="minorHAnsi" w:hAnsiTheme="minorHAnsi" w:cstheme="minorHAnsi"/>
        </w:rPr>
        <w:t>Nombre de la entidad</w:t>
      </w:r>
      <w:r w:rsidRPr="00F41249">
        <w:rPr>
          <w:rFonts w:asciiTheme="minorHAnsi" w:hAnsiTheme="minorHAnsi" w:cstheme="minorHAnsi"/>
        </w:rPr>
        <w:t xml:space="preserve">, </w:t>
      </w:r>
      <w:r>
        <w:rPr>
          <w:rFonts w:asciiTheme="minorHAnsi" w:hAnsiTheme="minorHAnsi" w:cstheme="minorHAnsi"/>
        </w:rPr>
        <w:t xml:space="preserve">tomando como obligatoriedad los lineamientos emitidos por MINTIC realiza la evaluación del instrumento de nivel de madurez del Marco de Referencia de Arquitectura Empresarial para verificar el plan de acción en </w:t>
      </w:r>
      <w:commentRangeStart w:id="1"/>
      <w:r>
        <w:rPr>
          <w:rFonts w:asciiTheme="minorHAnsi" w:hAnsiTheme="minorHAnsi" w:cstheme="minorHAnsi"/>
        </w:rPr>
        <w:t>2024</w:t>
      </w:r>
      <w:commentRangeEnd w:id="1"/>
      <w:r>
        <w:rPr>
          <w:rStyle w:val="CommentReference"/>
          <w:rFonts w:asciiTheme="minorHAnsi" w:eastAsiaTheme="minorHAnsi" w:hAnsiTheme="minorHAnsi" w:cstheme="minorBidi"/>
          <w:kern w:val="2"/>
          <w:lang w:val="es-CO"/>
          <w14:ligatures w14:val="standardContextual"/>
        </w:rPr>
        <w:commentReference w:id="1"/>
      </w:r>
      <w:r>
        <w:rPr>
          <w:rFonts w:asciiTheme="minorHAnsi" w:hAnsiTheme="minorHAnsi" w:cstheme="minorHAnsi"/>
        </w:rPr>
        <w:t xml:space="preserve"> para dar cumplimiento a esta normatividad.</w:t>
      </w:r>
    </w:p>
    <w:p w14:paraId="0E2B990D" w14:textId="77777777" w:rsidR="00E524B1" w:rsidRDefault="00E524B1" w:rsidP="00E524B1">
      <w:pPr>
        <w:pStyle w:val="BodyText"/>
        <w:jc w:val="both"/>
        <w:rPr>
          <w:rFonts w:asciiTheme="minorHAnsi" w:hAnsiTheme="minorHAnsi" w:cstheme="minorHAnsi"/>
        </w:rPr>
      </w:pPr>
      <w:r>
        <w:rPr>
          <w:rFonts w:asciiTheme="minorHAnsi" w:hAnsiTheme="minorHAnsi" w:cstheme="minorHAnsi"/>
        </w:rPr>
        <w:t>La evaluación involucra los aspectos de:</w:t>
      </w:r>
    </w:p>
    <w:p w14:paraId="33CEB82F" w14:textId="77777777" w:rsidR="00E524B1" w:rsidRDefault="00E524B1" w:rsidP="00E524B1">
      <w:pPr>
        <w:pStyle w:val="BodyText"/>
        <w:jc w:val="both"/>
        <w:rPr>
          <w:rFonts w:asciiTheme="minorHAnsi" w:hAnsiTheme="minorHAnsi" w:cstheme="minorHAnsi"/>
        </w:rPr>
      </w:pPr>
    </w:p>
    <w:p w14:paraId="399B4D55" w14:textId="77777777" w:rsidR="00E524B1" w:rsidRDefault="00E524B1" w:rsidP="00E524B1">
      <w:pPr>
        <w:pStyle w:val="BodyText"/>
        <w:numPr>
          <w:ilvl w:val="0"/>
          <w:numId w:val="4"/>
        </w:numPr>
        <w:jc w:val="both"/>
        <w:rPr>
          <w:rFonts w:asciiTheme="minorHAnsi" w:hAnsiTheme="minorHAnsi" w:cstheme="minorHAnsi"/>
        </w:rPr>
      </w:pPr>
      <w:r>
        <w:rPr>
          <w:rFonts w:asciiTheme="minorHAnsi" w:hAnsiTheme="minorHAnsi" w:cstheme="minorHAnsi"/>
        </w:rPr>
        <w:t>Marco de Arquitectura Empresarial</w:t>
      </w:r>
    </w:p>
    <w:p w14:paraId="15F285E8" w14:textId="77777777" w:rsidR="00E524B1" w:rsidRDefault="00E524B1" w:rsidP="00E524B1">
      <w:pPr>
        <w:pStyle w:val="BodyText"/>
        <w:numPr>
          <w:ilvl w:val="0"/>
          <w:numId w:val="4"/>
        </w:numPr>
        <w:jc w:val="both"/>
        <w:rPr>
          <w:rFonts w:asciiTheme="minorHAnsi" w:hAnsiTheme="minorHAnsi" w:cstheme="minorHAnsi"/>
        </w:rPr>
      </w:pPr>
      <w:r>
        <w:rPr>
          <w:rFonts w:asciiTheme="minorHAnsi" w:hAnsiTheme="minorHAnsi" w:cstheme="minorHAnsi"/>
        </w:rPr>
        <w:t>Marco de Gestion de Proyectos de TI</w:t>
      </w:r>
    </w:p>
    <w:p w14:paraId="1407C876" w14:textId="77777777" w:rsidR="00E524B1" w:rsidRDefault="00E524B1" w:rsidP="00E524B1">
      <w:pPr>
        <w:pStyle w:val="BodyText"/>
        <w:numPr>
          <w:ilvl w:val="0"/>
          <w:numId w:val="4"/>
        </w:numPr>
        <w:jc w:val="both"/>
        <w:rPr>
          <w:rFonts w:asciiTheme="minorHAnsi" w:hAnsiTheme="minorHAnsi" w:cstheme="minorHAnsi"/>
        </w:rPr>
      </w:pPr>
      <w:r>
        <w:rPr>
          <w:rFonts w:asciiTheme="minorHAnsi" w:hAnsiTheme="minorHAnsi" w:cstheme="minorHAnsi"/>
        </w:rPr>
        <w:t>Modelo de Gestión de Gobierno de TI</w:t>
      </w:r>
    </w:p>
    <w:p w14:paraId="09A20CAB" w14:textId="77777777" w:rsidR="00E524B1" w:rsidRDefault="00E524B1" w:rsidP="00E524B1">
      <w:pPr>
        <w:pStyle w:val="BodyText"/>
        <w:jc w:val="both"/>
        <w:rPr>
          <w:rFonts w:asciiTheme="minorHAnsi" w:hAnsiTheme="minorHAnsi" w:cstheme="minorHAnsi"/>
        </w:rPr>
      </w:pPr>
    </w:p>
    <w:p w14:paraId="28CCBFA2" w14:textId="1C7CAA42" w:rsidR="00E524B1" w:rsidRDefault="00E524B1" w:rsidP="00E524B1">
      <w:pPr>
        <w:pStyle w:val="BodyText"/>
        <w:jc w:val="both"/>
        <w:rPr>
          <w:rFonts w:asciiTheme="minorHAnsi" w:hAnsiTheme="minorHAnsi" w:cstheme="minorHAnsi"/>
        </w:rPr>
      </w:pPr>
      <w:r>
        <w:rPr>
          <w:rFonts w:asciiTheme="minorHAnsi" w:hAnsiTheme="minorHAnsi" w:cstheme="minorHAnsi"/>
        </w:rPr>
        <w:t>Dentro de los plazos definidos por MINTIC se definieron los siguientes:</w:t>
      </w:r>
    </w:p>
    <w:p w14:paraId="51E07694" w14:textId="77777777" w:rsidR="00E524B1" w:rsidRDefault="00E524B1" w:rsidP="00E524B1">
      <w:pPr>
        <w:pStyle w:val="BodyText"/>
        <w:jc w:val="both"/>
        <w:rPr>
          <w:rFonts w:asciiTheme="minorHAnsi" w:hAnsiTheme="minorHAnsi" w:cstheme="minorHAnsi"/>
        </w:rPr>
      </w:pPr>
    </w:p>
    <w:p w14:paraId="2B31E59B" w14:textId="77777777" w:rsidR="00E524B1" w:rsidRPr="00F41249" w:rsidRDefault="00E524B1" w:rsidP="00E524B1">
      <w:pPr>
        <w:pStyle w:val="BodyText"/>
        <w:jc w:val="both"/>
        <w:rPr>
          <w:rFonts w:asciiTheme="minorHAnsi" w:hAnsiTheme="minorHAnsi" w:cstheme="minorHAnsi"/>
        </w:rPr>
      </w:pPr>
      <w:r>
        <w:rPr>
          <w:rFonts w:asciiTheme="minorHAnsi" w:hAnsiTheme="minorHAnsi" w:cstheme="minorHAnsi"/>
        </w:rPr>
        <w:t>10 a 12 meses a partir de la liberación de la norma un cumplimiento del 40% de la implementación, entre 17 y 20 meses un 70% de cumplimiento y entre 23 y 27 meses la completitud de la implementación.</w:t>
      </w:r>
    </w:p>
    <w:p w14:paraId="34423CFB" w14:textId="77777777" w:rsidR="00E524B1" w:rsidRPr="00F41249" w:rsidRDefault="00E524B1" w:rsidP="00E524B1">
      <w:pPr>
        <w:pStyle w:val="BodyText"/>
        <w:rPr>
          <w:rFonts w:asciiTheme="minorHAnsi" w:hAnsiTheme="minorHAnsi" w:cstheme="minorHAnsi"/>
        </w:rPr>
      </w:pPr>
    </w:p>
    <w:p w14:paraId="6C2A4292" w14:textId="77777777" w:rsidR="00E524B1" w:rsidRPr="00F41249" w:rsidRDefault="00E524B1" w:rsidP="00E524B1">
      <w:pPr>
        <w:pStyle w:val="Heading2"/>
        <w:numPr>
          <w:ilvl w:val="0"/>
          <w:numId w:val="1"/>
        </w:numPr>
        <w:ind w:left="426" w:hanging="361"/>
        <w:rPr>
          <w:rFonts w:asciiTheme="minorHAnsi" w:hAnsiTheme="minorHAnsi" w:cstheme="minorHAnsi"/>
        </w:rPr>
      </w:pPr>
      <w:bookmarkStart w:id="2" w:name="_Toc173840039"/>
      <w:r w:rsidRPr="00F41249">
        <w:rPr>
          <w:rFonts w:asciiTheme="minorHAnsi" w:hAnsiTheme="minorHAnsi" w:cstheme="minorHAnsi"/>
        </w:rPr>
        <w:t>OBJETIVO</w:t>
      </w:r>
      <w:bookmarkEnd w:id="2"/>
    </w:p>
    <w:p w14:paraId="2C48CFA1" w14:textId="77777777" w:rsidR="00E524B1" w:rsidRPr="00F41249" w:rsidRDefault="00E524B1" w:rsidP="00E524B1">
      <w:pPr>
        <w:pStyle w:val="BodyText"/>
        <w:ind w:left="1080"/>
        <w:rPr>
          <w:rFonts w:asciiTheme="minorHAnsi" w:hAnsiTheme="minorHAnsi" w:cstheme="minorHAnsi"/>
        </w:rPr>
      </w:pPr>
    </w:p>
    <w:p w14:paraId="00521F3F" w14:textId="376B098A" w:rsidR="00E524B1" w:rsidRPr="00F41249" w:rsidRDefault="00E524B1" w:rsidP="00E524B1">
      <w:pPr>
        <w:pStyle w:val="BodyText"/>
        <w:jc w:val="both"/>
        <w:rPr>
          <w:rFonts w:asciiTheme="minorHAnsi" w:hAnsiTheme="minorHAnsi" w:cstheme="minorHAnsi"/>
        </w:rPr>
      </w:pPr>
      <w:r>
        <w:rPr>
          <w:rFonts w:asciiTheme="minorHAnsi" w:hAnsiTheme="minorHAnsi" w:cstheme="minorHAnsi"/>
        </w:rPr>
        <w:t>Realizar el Plan de acción resultado de la evaluación del nivel de madurez del Marco de referencia de Arquitectura Empresarial emitido por MINTIC, bajo la resolución 1879 de 2023.</w:t>
      </w:r>
    </w:p>
    <w:p w14:paraId="69855980" w14:textId="77777777" w:rsidR="00E524B1" w:rsidRPr="00F41249" w:rsidRDefault="00E524B1" w:rsidP="00E524B1">
      <w:pPr>
        <w:pStyle w:val="BodyText"/>
        <w:jc w:val="both"/>
        <w:rPr>
          <w:rFonts w:asciiTheme="minorHAnsi" w:hAnsiTheme="minorHAnsi" w:cstheme="minorHAnsi"/>
        </w:rPr>
      </w:pPr>
    </w:p>
    <w:p w14:paraId="3BC76462" w14:textId="22ADDF65" w:rsidR="00E524B1" w:rsidRPr="00F41249" w:rsidRDefault="00E524B1" w:rsidP="00E524B1">
      <w:pPr>
        <w:pStyle w:val="Heading2"/>
        <w:numPr>
          <w:ilvl w:val="0"/>
          <w:numId w:val="1"/>
        </w:numPr>
        <w:ind w:left="426" w:hanging="361"/>
        <w:rPr>
          <w:rFonts w:asciiTheme="minorHAnsi" w:hAnsiTheme="minorHAnsi" w:cstheme="minorHAnsi"/>
        </w:rPr>
      </w:pPr>
      <w:bookmarkStart w:id="3" w:name="_Toc173840040"/>
      <w:r>
        <w:rPr>
          <w:rFonts w:asciiTheme="minorHAnsi" w:hAnsiTheme="minorHAnsi" w:cstheme="minorHAnsi"/>
        </w:rPr>
        <w:t>CONTEXTO</w:t>
      </w:r>
      <w:bookmarkEnd w:id="3"/>
    </w:p>
    <w:p w14:paraId="6B62E681" w14:textId="77777777" w:rsidR="00E524B1" w:rsidRPr="00F41249" w:rsidRDefault="00E524B1" w:rsidP="00E524B1">
      <w:pPr>
        <w:pStyle w:val="BodyText"/>
        <w:ind w:left="1080"/>
        <w:rPr>
          <w:rFonts w:asciiTheme="minorHAnsi" w:hAnsiTheme="minorHAnsi" w:cstheme="minorHAnsi"/>
        </w:rPr>
      </w:pPr>
    </w:p>
    <w:p w14:paraId="221C58BA" w14:textId="1430AB6A" w:rsidR="00E524B1" w:rsidRDefault="00E524B1" w:rsidP="00E524B1">
      <w:pPr>
        <w:pStyle w:val="BodyText"/>
        <w:jc w:val="both"/>
        <w:rPr>
          <w:rFonts w:asciiTheme="minorHAnsi" w:hAnsiTheme="minorHAnsi" w:cstheme="minorHAnsi"/>
        </w:rPr>
      </w:pPr>
      <w:r>
        <w:rPr>
          <w:rFonts w:asciiTheme="minorHAnsi" w:hAnsiTheme="minorHAnsi" w:cstheme="minorHAnsi"/>
        </w:rPr>
        <w:t>Se toma como insumo el instrumento de medición de nivel de madurez dispuesto por MINTIC para identificar el estado actual del Marco de Referencia de arquitectura Empresarial en su versión 3, emitido por MINTIC en mayo del 2023 bajo la resolución 1978 de 2023, para tal fin el instrumento evalúa la arquitectura empresarial bajo estos niveles:</w:t>
      </w:r>
    </w:p>
    <w:p w14:paraId="3484A38C" w14:textId="77777777" w:rsidR="00E524B1" w:rsidRDefault="00E524B1" w:rsidP="00E524B1">
      <w:pPr>
        <w:pStyle w:val="BodyText"/>
        <w:jc w:val="both"/>
        <w:rPr>
          <w:rFonts w:asciiTheme="minorHAnsi" w:hAnsiTheme="minorHAnsi" w:cstheme="minorHAnsi"/>
        </w:rPr>
      </w:pPr>
    </w:p>
    <w:p w14:paraId="5F8312BD" w14:textId="77777777" w:rsidR="00E524B1" w:rsidRDefault="00E524B1" w:rsidP="00E524B1">
      <w:pPr>
        <w:pStyle w:val="BodyText"/>
        <w:jc w:val="both"/>
        <w:rPr>
          <w:rFonts w:asciiTheme="minorHAnsi" w:hAnsiTheme="minorHAnsi" w:cstheme="minorHAnsi"/>
        </w:rPr>
      </w:pPr>
    </w:p>
    <w:p w14:paraId="4272D78B" w14:textId="77777777" w:rsidR="00E524B1" w:rsidRDefault="00E524B1" w:rsidP="00E524B1">
      <w:pPr>
        <w:pStyle w:val="BodyText"/>
        <w:jc w:val="both"/>
        <w:rPr>
          <w:rFonts w:asciiTheme="minorHAnsi" w:hAnsiTheme="minorHAnsi" w:cstheme="minorHAnsi"/>
        </w:rPr>
      </w:pPr>
      <w:r w:rsidRPr="00520062">
        <w:rPr>
          <w:rFonts w:asciiTheme="minorHAnsi" w:hAnsiTheme="minorHAnsi" w:cstheme="minorHAnsi"/>
          <w:noProof/>
        </w:rPr>
        <w:lastRenderedPageBreak/>
        <w:drawing>
          <wp:inline distT="0" distB="0" distL="0" distR="0" wp14:anchorId="26954788" wp14:editId="78AACF92">
            <wp:extent cx="5701665" cy="3049270"/>
            <wp:effectExtent l="0" t="0" r="0" b="0"/>
            <wp:docPr id="684819614" name="Imagen 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819614" name="Imagen 1" descr="Texto&#10;&#10;Descripción generada automáticamente con confianza media"/>
                    <pic:cNvPicPr/>
                  </pic:nvPicPr>
                  <pic:blipFill>
                    <a:blip r:embed="rId11"/>
                    <a:stretch>
                      <a:fillRect/>
                    </a:stretch>
                  </pic:blipFill>
                  <pic:spPr>
                    <a:xfrm>
                      <a:off x="0" y="0"/>
                      <a:ext cx="5701665" cy="3049270"/>
                    </a:xfrm>
                    <a:prstGeom prst="rect">
                      <a:avLst/>
                    </a:prstGeom>
                  </pic:spPr>
                </pic:pic>
              </a:graphicData>
            </a:graphic>
          </wp:inline>
        </w:drawing>
      </w:r>
    </w:p>
    <w:p w14:paraId="4AC3C524" w14:textId="77777777" w:rsidR="00E524B1" w:rsidRDefault="00E524B1" w:rsidP="00E524B1">
      <w:pPr>
        <w:pStyle w:val="BodyText"/>
        <w:jc w:val="center"/>
        <w:rPr>
          <w:rFonts w:asciiTheme="minorHAnsi" w:hAnsiTheme="minorHAnsi" w:cstheme="minorHAnsi"/>
        </w:rPr>
      </w:pPr>
      <w:r>
        <w:rPr>
          <w:rFonts w:asciiTheme="minorHAnsi" w:hAnsiTheme="minorHAnsi" w:cstheme="minorHAnsi"/>
        </w:rPr>
        <w:t>Fuente: MINTIC</w:t>
      </w:r>
    </w:p>
    <w:p w14:paraId="536EC128" w14:textId="77777777" w:rsidR="00E524B1" w:rsidRDefault="00E524B1" w:rsidP="00E524B1">
      <w:pPr>
        <w:pStyle w:val="BodyText"/>
        <w:jc w:val="center"/>
        <w:rPr>
          <w:rFonts w:asciiTheme="minorHAnsi" w:hAnsiTheme="minorHAnsi" w:cstheme="minorHAnsi"/>
        </w:rPr>
      </w:pPr>
    </w:p>
    <w:p w14:paraId="5AF4F585" w14:textId="77777777" w:rsidR="00E524B1" w:rsidRDefault="00E524B1" w:rsidP="00E524B1">
      <w:pPr>
        <w:pStyle w:val="BodyText"/>
        <w:jc w:val="both"/>
        <w:rPr>
          <w:rFonts w:asciiTheme="minorHAnsi" w:hAnsiTheme="minorHAnsi" w:cstheme="minorHAnsi"/>
        </w:rPr>
      </w:pPr>
      <w:r>
        <w:rPr>
          <w:rFonts w:asciiTheme="minorHAnsi" w:hAnsiTheme="minorHAnsi" w:cstheme="minorHAnsi"/>
        </w:rPr>
        <w:t xml:space="preserve">Como antecedente la entidad realizó una primera medición </w:t>
      </w:r>
      <w:commentRangeStart w:id="4"/>
      <w:r>
        <w:rPr>
          <w:rFonts w:asciiTheme="minorHAnsi" w:hAnsiTheme="minorHAnsi" w:cstheme="minorHAnsi"/>
        </w:rPr>
        <w:t xml:space="preserve">el presente año </w:t>
      </w:r>
      <w:commentRangeEnd w:id="4"/>
      <w:r>
        <w:rPr>
          <w:rStyle w:val="CommentReference"/>
          <w:rFonts w:asciiTheme="minorHAnsi" w:eastAsiaTheme="minorHAnsi" w:hAnsiTheme="minorHAnsi" w:cstheme="minorBidi"/>
          <w:kern w:val="2"/>
          <w:lang w:val="es-CO"/>
          <w14:ligatures w14:val="standardContextual"/>
        </w:rPr>
        <w:commentReference w:id="4"/>
      </w:r>
      <w:r>
        <w:rPr>
          <w:rFonts w:asciiTheme="minorHAnsi" w:hAnsiTheme="minorHAnsi" w:cstheme="minorHAnsi"/>
        </w:rPr>
        <w:t>bajo el instrumento de nivel de madurez en su versión 3, el cual se utiliza como insumo para aplicar parte del instrumento en su versión 3, el instrumento mide:</w:t>
      </w:r>
    </w:p>
    <w:p w14:paraId="027BCEEE" w14:textId="77777777" w:rsidR="00E524B1" w:rsidRDefault="00E524B1" w:rsidP="00E524B1">
      <w:pPr>
        <w:pStyle w:val="BodyText"/>
        <w:jc w:val="both"/>
        <w:rPr>
          <w:rFonts w:asciiTheme="minorHAnsi" w:hAnsiTheme="minorHAnsi" w:cstheme="minorHAnsi"/>
        </w:rPr>
      </w:pPr>
    </w:p>
    <w:p w14:paraId="62BE2B3E" w14:textId="77777777" w:rsidR="00E524B1" w:rsidRDefault="00E524B1" w:rsidP="00E524B1">
      <w:pPr>
        <w:pStyle w:val="BodyText"/>
        <w:numPr>
          <w:ilvl w:val="0"/>
          <w:numId w:val="3"/>
        </w:numPr>
        <w:jc w:val="both"/>
        <w:rPr>
          <w:rFonts w:asciiTheme="minorHAnsi" w:hAnsiTheme="minorHAnsi" w:cstheme="minorHAnsi"/>
        </w:rPr>
      </w:pPr>
      <w:r>
        <w:rPr>
          <w:rFonts w:asciiTheme="minorHAnsi" w:hAnsiTheme="minorHAnsi" w:cstheme="minorHAnsi"/>
        </w:rPr>
        <w:t>MAE (Modelo de Arquitectura Empresarial)</w:t>
      </w:r>
    </w:p>
    <w:p w14:paraId="348DDEDD" w14:textId="77777777" w:rsidR="00E524B1" w:rsidRDefault="00E524B1" w:rsidP="00E524B1">
      <w:pPr>
        <w:pStyle w:val="BodyText"/>
        <w:numPr>
          <w:ilvl w:val="0"/>
          <w:numId w:val="3"/>
        </w:numPr>
        <w:jc w:val="both"/>
        <w:rPr>
          <w:rFonts w:asciiTheme="minorHAnsi" w:hAnsiTheme="minorHAnsi" w:cstheme="minorHAnsi"/>
        </w:rPr>
      </w:pPr>
      <w:r>
        <w:rPr>
          <w:rFonts w:asciiTheme="minorHAnsi" w:hAnsiTheme="minorHAnsi" w:cstheme="minorHAnsi"/>
        </w:rPr>
        <w:t>MGGTI (Modelo de Gestión de Gobierno de TI)</w:t>
      </w:r>
    </w:p>
    <w:p w14:paraId="7025E010" w14:textId="77777777" w:rsidR="00E524B1" w:rsidRDefault="00E524B1" w:rsidP="00E524B1">
      <w:pPr>
        <w:pStyle w:val="BodyText"/>
        <w:numPr>
          <w:ilvl w:val="0"/>
          <w:numId w:val="3"/>
        </w:numPr>
        <w:jc w:val="both"/>
        <w:rPr>
          <w:rFonts w:asciiTheme="minorHAnsi" w:hAnsiTheme="minorHAnsi" w:cstheme="minorHAnsi"/>
        </w:rPr>
      </w:pPr>
      <w:r>
        <w:rPr>
          <w:rFonts w:asciiTheme="minorHAnsi" w:hAnsiTheme="minorHAnsi" w:cstheme="minorHAnsi"/>
        </w:rPr>
        <w:t>MGPTI (Modelo de Gestion de Proyectos de TI)</w:t>
      </w:r>
    </w:p>
    <w:p w14:paraId="7811AB43" w14:textId="77777777" w:rsidR="00E524B1" w:rsidRDefault="00E524B1" w:rsidP="00E524B1">
      <w:pPr>
        <w:pStyle w:val="ListParagraph"/>
        <w:rPr>
          <w:rFonts w:cstheme="minorHAnsi"/>
        </w:rPr>
      </w:pPr>
    </w:p>
    <w:p w14:paraId="47B44E3C" w14:textId="77777777" w:rsidR="00AC5108" w:rsidRDefault="00AC5108" w:rsidP="00E524B1">
      <w:pPr>
        <w:pStyle w:val="ListParagraph"/>
        <w:rPr>
          <w:rFonts w:cstheme="minorHAnsi"/>
        </w:rPr>
      </w:pPr>
    </w:p>
    <w:p w14:paraId="7CB72EBD" w14:textId="77777777" w:rsidR="00AC5108" w:rsidRDefault="00AC5108" w:rsidP="00E524B1">
      <w:pPr>
        <w:pStyle w:val="ListParagraph"/>
        <w:rPr>
          <w:rFonts w:cstheme="minorHAnsi"/>
        </w:rPr>
      </w:pPr>
    </w:p>
    <w:p w14:paraId="15961E80" w14:textId="77777777" w:rsidR="00AC5108" w:rsidRDefault="00AC5108" w:rsidP="00E524B1">
      <w:pPr>
        <w:pStyle w:val="ListParagraph"/>
        <w:rPr>
          <w:rFonts w:cstheme="minorHAnsi"/>
        </w:rPr>
      </w:pPr>
    </w:p>
    <w:p w14:paraId="615765DA" w14:textId="77777777" w:rsidR="00AC5108" w:rsidRDefault="00AC5108" w:rsidP="00E524B1">
      <w:pPr>
        <w:pStyle w:val="ListParagraph"/>
        <w:rPr>
          <w:rFonts w:cstheme="minorHAnsi"/>
        </w:rPr>
      </w:pPr>
    </w:p>
    <w:p w14:paraId="399C8F18" w14:textId="77777777" w:rsidR="00AC5108" w:rsidRDefault="00AC5108" w:rsidP="00E524B1">
      <w:pPr>
        <w:pStyle w:val="ListParagraph"/>
        <w:rPr>
          <w:rFonts w:cstheme="minorHAnsi"/>
        </w:rPr>
      </w:pPr>
    </w:p>
    <w:p w14:paraId="12308F5C" w14:textId="77777777" w:rsidR="00AC5108" w:rsidRDefault="00AC5108" w:rsidP="00E524B1">
      <w:pPr>
        <w:pStyle w:val="ListParagraph"/>
        <w:rPr>
          <w:rFonts w:cstheme="minorHAnsi"/>
        </w:rPr>
      </w:pPr>
    </w:p>
    <w:p w14:paraId="5D00E244" w14:textId="77777777" w:rsidR="00AC5108" w:rsidRDefault="00AC5108" w:rsidP="00E524B1">
      <w:pPr>
        <w:pStyle w:val="ListParagraph"/>
        <w:rPr>
          <w:rFonts w:cstheme="minorHAnsi"/>
        </w:rPr>
      </w:pPr>
    </w:p>
    <w:p w14:paraId="5588632E" w14:textId="77777777" w:rsidR="00AC5108" w:rsidRDefault="00AC5108" w:rsidP="00E524B1">
      <w:pPr>
        <w:pStyle w:val="ListParagraph"/>
        <w:rPr>
          <w:rFonts w:cstheme="minorHAnsi"/>
        </w:rPr>
      </w:pPr>
    </w:p>
    <w:p w14:paraId="434B1173" w14:textId="77777777" w:rsidR="00AC5108" w:rsidRDefault="00AC5108" w:rsidP="00E524B1">
      <w:pPr>
        <w:pStyle w:val="ListParagraph"/>
        <w:rPr>
          <w:rFonts w:cstheme="minorHAnsi"/>
        </w:rPr>
      </w:pPr>
    </w:p>
    <w:p w14:paraId="3B322B04" w14:textId="77777777" w:rsidR="00AC5108" w:rsidRDefault="00AC5108" w:rsidP="00E524B1">
      <w:pPr>
        <w:pStyle w:val="ListParagraph"/>
        <w:rPr>
          <w:rFonts w:cstheme="minorHAnsi"/>
        </w:rPr>
      </w:pPr>
    </w:p>
    <w:p w14:paraId="22B4834D" w14:textId="77777777" w:rsidR="00E17771" w:rsidRDefault="00E17771" w:rsidP="00E524B1">
      <w:pPr>
        <w:pStyle w:val="ListParagraph"/>
        <w:rPr>
          <w:rFonts w:cstheme="minorHAnsi"/>
        </w:rPr>
      </w:pPr>
    </w:p>
    <w:p w14:paraId="4F26BD88" w14:textId="77777777" w:rsidR="00E17771" w:rsidRDefault="00E17771" w:rsidP="00E524B1">
      <w:pPr>
        <w:pStyle w:val="ListParagraph"/>
        <w:rPr>
          <w:rFonts w:cstheme="minorHAnsi"/>
        </w:rPr>
      </w:pPr>
    </w:p>
    <w:p w14:paraId="296D9014" w14:textId="77777777" w:rsidR="00E17771" w:rsidRDefault="00E17771" w:rsidP="00E524B1">
      <w:pPr>
        <w:pStyle w:val="ListParagraph"/>
        <w:rPr>
          <w:rFonts w:cstheme="minorHAnsi"/>
        </w:rPr>
      </w:pPr>
    </w:p>
    <w:p w14:paraId="201D537F" w14:textId="77777777" w:rsidR="00E17771" w:rsidRDefault="00E17771" w:rsidP="00E524B1">
      <w:pPr>
        <w:pStyle w:val="ListParagraph"/>
        <w:rPr>
          <w:rFonts w:cstheme="minorHAnsi"/>
        </w:rPr>
      </w:pPr>
    </w:p>
    <w:p w14:paraId="79C54425" w14:textId="77777777" w:rsidR="00E17771" w:rsidRDefault="00E17771" w:rsidP="00E524B1">
      <w:pPr>
        <w:pStyle w:val="ListParagraph"/>
        <w:rPr>
          <w:rFonts w:cstheme="minorHAnsi"/>
        </w:rPr>
      </w:pPr>
    </w:p>
    <w:p w14:paraId="2E6C19BD" w14:textId="77777777" w:rsidR="00E17771" w:rsidRDefault="00E17771" w:rsidP="00E524B1">
      <w:pPr>
        <w:pStyle w:val="ListParagraph"/>
        <w:rPr>
          <w:rFonts w:cstheme="minorHAnsi"/>
        </w:rPr>
      </w:pPr>
    </w:p>
    <w:p w14:paraId="7C9B8C8F" w14:textId="77777777" w:rsidR="00E17771" w:rsidRDefault="00E17771" w:rsidP="00E524B1">
      <w:pPr>
        <w:pStyle w:val="ListParagraph"/>
        <w:rPr>
          <w:rFonts w:cstheme="minorHAnsi"/>
        </w:rPr>
      </w:pPr>
    </w:p>
    <w:p w14:paraId="32153B1F" w14:textId="77777777" w:rsidR="00E17771" w:rsidRDefault="00E17771" w:rsidP="00E524B1">
      <w:pPr>
        <w:pStyle w:val="ListParagraph"/>
        <w:rPr>
          <w:rFonts w:cstheme="minorHAnsi"/>
        </w:rPr>
      </w:pPr>
    </w:p>
    <w:p w14:paraId="0D0D324B" w14:textId="77777777" w:rsidR="00E17771" w:rsidRDefault="00E17771" w:rsidP="00E524B1">
      <w:pPr>
        <w:pStyle w:val="ListParagraph"/>
        <w:rPr>
          <w:rFonts w:cstheme="minorHAnsi"/>
        </w:rPr>
      </w:pPr>
    </w:p>
    <w:p w14:paraId="4D6A69BD" w14:textId="77777777" w:rsidR="00E17771" w:rsidRDefault="00E17771" w:rsidP="00E524B1">
      <w:pPr>
        <w:pStyle w:val="ListParagraph"/>
        <w:rPr>
          <w:rFonts w:cstheme="minorHAnsi"/>
        </w:rPr>
      </w:pPr>
    </w:p>
    <w:p w14:paraId="4532A739" w14:textId="77777777" w:rsidR="00E17771" w:rsidRDefault="00E17771" w:rsidP="00E524B1">
      <w:pPr>
        <w:pStyle w:val="ListParagraph"/>
        <w:rPr>
          <w:rFonts w:cstheme="minorHAnsi"/>
        </w:rPr>
      </w:pPr>
    </w:p>
    <w:p w14:paraId="72143C6D" w14:textId="77777777" w:rsidR="00E17771" w:rsidRDefault="00E17771" w:rsidP="00E524B1">
      <w:pPr>
        <w:pStyle w:val="ListParagraph"/>
        <w:rPr>
          <w:rFonts w:cstheme="minorHAnsi"/>
        </w:rPr>
      </w:pPr>
    </w:p>
    <w:p w14:paraId="123C6E47" w14:textId="77777777" w:rsidR="00E17771" w:rsidRDefault="00E17771" w:rsidP="00E524B1">
      <w:pPr>
        <w:pStyle w:val="ListParagraph"/>
        <w:rPr>
          <w:rFonts w:cstheme="minorHAnsi"/>
        </w:rPr>
      </w:pPr>
    </w:p>
    <w:p w14:paraId="6DA7D942" w14:textId="77777777" w:rsidR="00E17771" w:rsidRDefault="00E17771" w:rsidP="00E524B1">
      <w:pPr>
        <w:pStyle w:val="ListParagraph"/>
        <w:rPr>
          <w:rFonts w:cstheme="minorHAnsi"/>
        </w:rPr>
      </w:pPr>
    </w:p>
    <w:p w14:paraId="162D74EB" w14:textId="77777777" w:rsidR="00E17771" w:rsidRDefault="00E17771" w:rsidP="00E524B1">
      <w:pPr>
        <w:pStyle w:val="ListParagraph"/>
        <w:rPr>
          <w:rFonts w:cstheme="minorHAnsi"/>
        </w:rPr>
      </w:pPr>
    </w:p>
    <w:p w14:paraId="7C176634" w14:textId="77777777" w:rsidR="00E17771" w:rsidRDefault="00E17771" w:rsidP="00E524B1">
      <w:pPr>
        <w:pStyle w:val="ListParagraph"/>
        <w:rPr>
          <w:rFonts w:cstheme="minorHAnsi"/>
        </w:rPr>
      </w:pPr>
    </w:p>
    <w:p w14:paraId="57AC512F" w14:textId="77777777" w:rsidR="00E17771" w:rsidRDefault="00E17771" w:rsidP="00E524B1">
      <w:pPr>
        <w:pStyle w:val="ListParagraph"/>
        <w:rPr>
          <w:rFonts w:cstheme="minorHAnsi"/>
        </w:rPr>
      </w:pPr>
    </w:p>
    <w:p w14:paraId="64CFD35B" w14:textId="77777777" w:rsidR="00E17771" w:rsidRDefault="00E17771" w:rsidP="00E524B1">
      <w:pPr>
        <w:pStyle w:val="ListParagraph"/>
        <w:rPr>
          <w:rFonts w:cstheme="minorHAnsi"/>
        </w:rPr>
      </w:pPr>
    </w:p>
    <w:p w14:paraId="67D34193" w14:textId="77777777" w:rsidR="00E17771" w:rsidRDefault="00E17771" w:rsidP="00E524B1">
      <w:pPr>
        <w:pStyle w:val="ListParagraph"/>
        <w:rPr>
          <w:rFonts w:cstheme="minorHAnsi"/>
        </w:rPr>
      </w:pPr>
    </w:p>
    <w:p w14:paraId="220DDF26" w14:textId="77777777" w:rsidR="00E17771" w:rsidRDefault="00E17771" w:rsidP="00E524B1">
      <w:pPr>
        <w:pStyle w:val="ListParagraph"/>
        <w:rPr>
          <w:rFonts w:cstheme="minorHAnsi"/>
        </w:rPr>
      </w:pPr>
    </w:p>
    <w:p w14:paraId="5BC14E50" w14:textId="74DB762A" w:rsidR="00E17771" w:rsidRPr="00B712B2" w:rsidRDefault="00E17771" w:rsidP="00B712B2">
      <w:pPr>
        <w:jc w:val="center"/>
        <w:rPr>
          <w:rFonts w:eastAsiaTheme="majorEastAsia" w:cstheme="minorHAnsi"/>
          <w:b/>
          <w:bCs/>
          <w:color w:val="0F4761" w:themeColor="accent1" w:themeShade="BF"/>
          <w:sz w:val="72"/>
          <w:szCs w:val="72"/>
        </w:rPr>
      </w:pPr>
      <w:r w:rsidRPr="00B712B2">
        <w:rPr>
          <w:rFonts w:eastAsiaTheme="majorEastAsia" w:cstheme="minorHAnsi"/>
          <w:b/>
          <w:bCs/>
          <w:color w:val="0F4761" w:themeColor="accent1" w:themeShade="BF"/>
          <w:sz w:val="72"/>
          <w:szCs w:val="72"/>
        </w:rPr>
        <w:t>EVALUACIÓN NIVEL DE MADUREZ MRAE</w:t>
      </w:r>
    </w:p>
    <w:p w14:paraId="21E6300D" w14:textId="77777777" w:rsidR="00E17771" w:rsidRDefault="00E17771" w:rsidP="00E17771">
      <w:pPr>
        <w:pStyle w:val="ListParagraph"/>
        <w:rPr>
          <w:rFonts w:cstheme="minorHAnsi"/>
        </w:rPr>
      </w:pPr>
    </w:p>
    <w:p w14:paraId="16CE2629" w14:textId="77777777" w:rsidR="00E17771" w:rsidRDefault="00E17771" w:rsidP="00E17771">
      <w:pPr>
        <w:pStyle w:val="ListParagraph"/>
        <w:rPr>
          <w:rFonts w:cstheme="minorHAnsi"/>
        </w:rPr>
      </w:pPr>
    </w:p>
    <w:p w14:paraId="7D9AB8A6" w14:textId="77777777" w:rsidR="00E17771" w:rsidRDefault="00E17771" w:rsidP="00E17771">
      <w:pPr>
        <w:pStyle w:val="ListParagraph"/>
        <w:rPr>
          <w:rFonts w:cstheme="minorHAnsi"/>
        </w:rPr>
      </w:pPr>
    </w:p>
    <w:p w14:paraId="33AABCA1" w14:textId="19F4090C" w:rsidR="00E17771" w:rsidRPr="00E17771" w:rsidRDefault="00E17771" w:rsidP="00E17771">
      <w:pPr>
        <w:jc w:val="center"/>
        <w:rPr>
          <w:rFonts w:cstheme="minorHAnsi"/>
        </w:rPr>
      </w:pPr>
      <w:r>
        <w:rPr>
          <w:rFonts w:eastAsiaTheme="majorEastAsia" w:cstheme="minorHAnsi"/>
          <w:b/>
          <w:bCs/>
          <w:color w:val="0F4761" w:themeColor="accent1" w:themeShade="BF"/>
          <w:sz w:val="44"/>
          <w:szCs w:val="44"/>
        </w:rPr>
        <w:t xml:space="preserve">MARCO DE REFERENCIA DE </w:t>
      </w:r>
      <w:r w:rsidRPr="00E17771">
        <w:rPr>
          <w:rFonts w:eastAsiaTheme="majorEastAsia" w:cstheme="minorHAnsi"/>
          <w:b/>
          <w:bCs/>
          <w:color w:val="0F4761" w:themeColor="accent1" w:themeShade="BF"/>
          <w:sz w:val="44"/>
          <w:szCs w:val="44"/>
        </w:rPr>
        <w:t>ARQUITECTURA EMPRESARIAL</w:t>
      </w:r>
      <w:r>
        <w:rPr>
          <w:rFonts w:eastAsiaTheme="majorEastAsia" w:cstheme="minorHAnsi"/>
          <w:b/>
          <w:bCs/>
          <w:color w:val="0F4761" w:themeColor="accent1" w:themeShade="BF"/>
          <w:sz w:val="44"/>
          <w:szCs w:val="44"/>
        </w:rPr>
        <w:t xml:space="preserve"> – VERSIÓN 3</w:t>
      </w:r>
    </w:p>
    <w:p w14:paraId="0C5609C4" w14:textId="77777777" w:rsidR="00E17771" w:rsidRDefault="00E17771" w:rsidP="00E524B1">
      <w:pPr>
        <w:pStyle w:val="ListParagraph"/>
        <w:rPr>
          <w:rFonts w:cstheme="minorHAnsi"/>
        </w:rPr>
      </w:pPr>
    </w:p>
    <w:p w14:paraId="553BE4AC" w14:textId="77777777" w:rsidR="00E17771" w:rsidRDefault="00E17771" w:rsidP="00E524B1">
      <w:pPr>
        <w:pStyle w:val="ListParagraph"/>
        <w:rPr>
          <w:rFonts w:cstheme="minorHAnsi"/>
        </w:rPr>
      </w:pPr>
    </w:p>
    <w:p w14:paraId="73582487" w14:textId="77777777" w:rsidR="00E17771" w:rsidRDefault="00E17771" w:rsidP="00E524B1">
      <w:pPr>
        <w:pStyle w:val="ListParagraph"/>
        <w:rPr>
          <w:rFonts w:cstheme="minorHAnsi"/>
        </w:rPr>
      </w:pPr>
    </w:p>
    <w:p w14:paraId="63347B52" w14:textId="77777777" w:rsidR="00E17771" w:rsidRDefault="00E17771" w:rsidP="00E524B1">
      <w:pPr>
        <w:pStyle w:val="ListParagraph"/>
        <w:rPr>
          <w:rFonts w:cstheme="minorHAnsi"/>
        </w:rPr>
      </w:pPr>
    </w:p>
    <w:p w14:paraId="1BA3A0CD" w14:textId="77777777" w:rsidR="00E17771" w:rsidRDefault="00E17771" w:rsidP="00E524B1">
      <w:pPr>
        <w:pStyle w:val="ListParagraph"/>
        <w:rPr>
          <w:rFonts w:cstheme="minorHAnsi"/>
        </w:rPr>
      </w:pPr>
    </w:p>
    <w:p w14:paraId="505FCDAF" w14:textId="77777777" w:rsidR="00E17771" w:rsidRDefault="00E17771" w:rsidP="00E524B1">
      <w:pPr>
        <w:pStyle w:val="ListParagraph"/>
        <w:rPr>
          <w:rFonts w:cstheme="minorHAnsi"/>
        </w:rPr>
      </w:pPr>
    </w:p>
    <w:p w14:paraId="30AC9C01" w14:textId="77777777" w:rsidR="00E17771" w:rsidRDefault="00E17771" w:rsidP="00E524B1">
      <w:pPr>
        <w:pStyle w:val="ListParagraph"/>
        <w:rPr>
          <w:rFonts w:cstheme="minorHAnsi"/>
        </w:rPr>
      </w:pPr>
    </w:p>
    <w:p w14:paraId="63CB833D" w14:textId="77777777" w:rsidR="00E17771" w:rsidRDefault="00E17771" w:rsidP="00E524B1">
      <w:pPr>
        <w:pStyle w:val="ListParagraph"/>
        <w:rPr>
          <w:rFonts w:cstheme="minorHAnsi"/>
        </w:rPr>
      </w:pPr>
    </w:p>
    <w:p w14:paraId="0FC2D5B5" w14:textId="77777777" w:rsidR="00E17771" w:rsidRDefault="00E17771" w:rsidP="00E524B1">
      <w:pPr>
        <w:pStyle w:val="ListParagraph"/>
        <w:rPr>
          <w:rFonts w:cstheme="minorHAnsi"/>
        </w:rPr>
      </w:pPr>
    </w:p>
    <w:p w14:paraId="03AC5206" w14:textId="77777777" w:rsidR="00E17771" w:rsidRDefault="00E17771" w:rsidP="00E524B1">
      <w:pPr>
        <w:pStyle w:val="ListParagraph"/>
        <w:rPr>
          <w:rFonts w:cstheme="minorHAnsi"/>
        </w:rPr>
      </w:pPr>
    </w:p>
    <w:p w14:paraId="3D0A710C" w14:textId="77777777" w:rsidR="00E17771" w:rsidRDefault="00E17771" w:rsidP="00E524B1">
      <w:pPr>
        <w:pStyle w:val="ListParagraph"/>
        <w:rPr>
          <w:rFonts w:cstheme="minorHAnsi"/>
        </w:rPr>
      </w:pPr>
    </w:p>
    <w:p w14:paraId="0E5CB52F" w14:textId="77777777" w:rsidR="00E17771" w:rsidRDefault="00E17771" w:rsidP="00E524B1">
      <w:pPr>
        <w:pStyle w:val="ListParagraph"/>
        <w:rPr>
          <w:rFonts w:cstheme="minorHAnsi"/>
        </w:rPr>
      </w:pPr>
    </w:p>
    <w:p w14:paraId="24D0002B" w14:textId="77777777" w:rsidR="00E17771" w:rsidRDefault="00E17771" w:rsidP="00E524B1">
      <w:pPr>
        <w:pStyle w:val="ListParagraph"/>
        <w:rPr>
          <w:rFonts w:cstheme="minorHAnsi"/>
        </w:rPr>
      </w:pPr>
    </w:p>
    <w:p w14:paraId="453C836B" w14:textId="77777777" w:rsidR="00E17771" w:rsidRDefault="00E17771" w:rsidP="00E524B1">
      <w:pPr>
        <w:pStyle w:val="ListParagraph"/>
        <w:rPr>
          <w:rFonts w:cstheme="minorHAnsi"/>
        </w:rPr>
      </w:pPr>
    </w:p>
    <w:p w14:paraId="05A27ED3" w14:textId="77777777" w:rsidR="00E17771" w:rsidRDefault="00E17771" w:rsidP="00E524B1">
      <w:pPr>
        <w:pStyle w:val="ListParagraph"/>
        <w:rPr>
          <w:rFonts w:cstheme="minorHAnsi"/>
        </w:rPr>
      </w:pPr>
    </w:p>
    <w:p w14:paraId="762BA20D" w14:textId="77777777" w:rsidR="00E17771" w:rsidRDefault="00E17771" w:rsidP="00E524B1">
      <w:pPr>
        <w:pStyle w:val="ListParagraph"/>
        <w:rPr>
          <w:rFonts w:cstheme="minorHAnsi"/>
        </w:rPr>
      </w:pPr>
    </w:p>
    <w:p w14:paraId="02C88479" w14:textId="77777777" w:rsidR="00E17771" w:rsidRDefault="00E17771" w:rsidP="00E524B1">
      <w:pPr>
        <w:pStyle w:val="ListParagraph"/>
        <w:rPr>
          <w:rFonts w:cstheme="minorHAnsi"/>
        </w:rPr>
      </w:pPr>
    </w:p>
    <w:p w14:paraId="0797E139" w14:textId="374868E0" w:rsidR="00E17771" w:rsidRPr="00B712B2" w:rsidRDefault="00E17771" w:rsidP="00B712B2">
      <w:pPr>
        <w:pStyle w:val="Heading2"/>
        <w:numPr>
          <w:ilvl w:val="0"/>
          <w:numId w:val="1"/>
        </w:numPr>
        <w:ind w:left="142"/>
        <w:rPr>
          <w:rFonts w:asciiTheme="minorHAnsi" w:hAnsiTheme="minorHAnsi" w:cstheme="minorHAnsi"/>
          <w:b/>
          <w:bCs/>
        </w:rPr>
      </w:pPr>
      <w:bookmarkStart w:id="5" w:name="_Toc173840041"/>
      <w:r w:rsidRPr="00B712B2">
        <w:rPr>
          <w:rFonts w:asciiTheme="minorHAnsi" w:hAnsiTheme="minorHAnsi" w:cstheme="minorHAnsi"/>
          <w:b/>
          <w:bCs/>
        </w:rPr>
        <w:t>RESULTADO DE LA EVALUACIÓN DEL MARCO DE REFERENCIA DE ARQUITECTURA EMPRESARIAL</w:t>
      </w:r>
      <w:bookmarkEnd w:id="5"/>
    </w:p>
    <w:p w14:paraId="3BBEC7EC" w14:textId="77777777" w:rsidR="00E17771" w:rsidRDefault="00E17771" w:rsidP="00E524B1">
      <w:pPr>
        <w:pStyle w:val="ListParagraph"/>
        <w:rPr>
          <w:rFonts w:cstheme="minorHAnsi"/>
        </w:rPr>
      </w:pPr>
    </w:p>
    <w:p w14:paraId="506DA912" w14:textId="77777777" w:rsidR="00E17771" w:rsidRDefault="00E17771" w:rsidP="00E524B1">
      <w:pPr>
        <w:pStyle w:val="ListParagraph"/>
        <w:rPr>
          <w:rFonts w:cstheme="minorHAnsi"/>
        </w:rPr>
      </w:pPr>
    </w:p>
    <w:p w14:paraId="73F74A6C" w14:textId="77777777" w:rsidR="00E17771" w:rsidRDefault="00E17771" w:rsidP="00E524B1">
      <w:pPr>
        <w:pStyle w:val="ListParagraph"/>
        <w:rPr>
          <w:rFonts w:cstheme="minorHAnsi"/>
        </w:rPr>
      </w:pPr>
    </w:p>
    <w:p w14:paraId="1B9728CE" w14:textId="77777777" w:rsidR="00E17771" w:rsidRDefault="00E17771" w:rsidP="00E524B1">
      <w:pPr>
        <w:pStyle w:val="ListParagraph"/>
        <w:rPr>
          <w:rFonts w:cstheme="minorHAnsi"/>
        </w:rPr>
      </w:pPr>
    </w:p>
    <w:p w14:paraId="2CFF4808" w14:textId="77777777" w:rsidR="00E17771" w:rsidRDefault="00E17771" w:rsidP="00E17771">
      <w:pPr>
        <w:pStyle w:val="BodyText"/>
        <w:jc w:val="both"/>
        <w:rPr>
          <w:rFonts w:asciiTheme="minorHAnsi" w:hAnsiTheme="minorHAnsi" w:cstheme="minorHAnsi"/>
          <w:lang w:val="es-CO"/>
        </w:rPr>
      </w:pPr>
      <w:r>
        <w:rPr>
          <w:rFonts w:asciiTheme="minorHAnsi" w:hAnsiTheme="minorHAnsi" w:cstheme="minorHAnsi"/>
          <w:noProof/>
          <w:lang w:val="es-CO"/>
        </w:rPr>
        <w:drawing>
          <wp:inline distT="0" distB="0" distL="0" distR="0" wp14:anchorId="0390111B" wp14:editId="48ECD86E">
            <wp:extent cx="5712460" cy="3309582"/>
            <wp:effectExtent l="0" t="0" r="2540" b="5715"/>
            <wp:docPr id="2024753911" name="Imagen 18" descr="Gráfico, Gráfico radia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249653" name="Imagen 18" descr="Gráfico, Gráfico radial&#10;&#10;Descripción generada automáticamente"/>
                    <pic:cNvPicPr>
                      <a:picLocks noChangeAspect="1" noChangeArrowheads="1"/>
                    </pic:cNvPicPr>
                  </pic:nvPicPr>
                  <pic:blipFill rotWithShape="1">
                    <a:blip r:embed="rId12">
                      <a:extLst>
                        <a:ext uri="{28A0092B-C50C-407E-A947-70E740481C1C}">
                          <a14:useLocalDpi xmlns:a14="http://schemas.microsoft.com/office/drawing/2010/main" val="0"/>
                        </a:ext>
                      </a:extLst>
                    </a:blip>
                    <a:srcRect b="19817"/>
                    <a:stretch/>
                  </pic:blipFill>
                  <pic:spPr bwMode="auto">
                    <a:xfrm>
                      <a:off x="0" y="0"/>
                      <a:ext cx="5712460" cy="3309582"/>
                    </a:xfrm>
                    <a:prstGeom prst="rect">
                      <a:avLst/>
                    </a:prstGeom>
                    <a:noFill/>
                    <a:ln>
                      <a:noFill/>
                    </a:ln>
                    <a:extLst>
                      <a:ext uri="{53640926-AAD7-44D8-BBD7-CCE9431645EC}">
                        <a14:shadowObscured xmlns:a14="http://schemas.microsoft.com/office/drawing/2010/main"/>
                      </a:ext>
                    </a:extLst>
                  </pic:spPr>
                </pic:pic>
              </a:graphicData>
            </a:graphic>
          </wp:inline>
        </w:drawing>
      </w:r>
    </w:p>
    <w:p w14:paraId="587B1367" w14:textId="77777777" w:rsidR="00E17771" w:rsidRDefault="00E17771" w:rsidP="00E17771">
      <w:pPr>
        <w:pStyle w:val="BodyText"/>
        <w:jc w:val="center"/>
        <w:rPr>
          <w:rFonts w:asciiTheme="minorHAnsi" w:hAnsiTheme="minorHAnsi" w:cstheme="minorHAnsi"/>
          <w:lang w:val="es-CO"/>
        </w:rPr>
      </w:pPr>
      <w:r>
        <w:rPr>
          <w:rFonts w:asciiTheme="minorHAnsi" w:hAnsiTheme="minorHAnsi" w:cstheme="minorHAnsi"/>
        </w:rPr>
        <w:t>Fuente: Instrumento evaluación de nivel de madurez de MRAE V3</w:t>
      </w:r>
    </w:p>
    <w:p w14:paraId="04A42E9D" w14:textId="77777777" w:rsidR="00E17771" w:rsidRDefault="00E17771" w:rsidP="00E17771">
      <w:pPr>
        <w:pStyle w:val="BodyText"/>
        <w:jc w:val="both"/>
        <w:rPr>
          <w:rFonts w:asciiTheme="minorHAnsi" w:hAnsiTheme="minorHAnsi" w:cstheme="minorHAnsi"/>
          <w:lang w:val="es-CO"/>
        </w:rPr>
      </w:pPr>
    </w:p>
    <w:p w14:paraId="299CE87F" w14:textId="77777777" w:rsidR="00E17771" w:rsidRDefault="00E17771" w:rsidP="00E17771">
      <w:pPr>
        <w:pStyle w:val="BodyText"/>
        <w:rPr>
          <w:rFonts w:asciiTheme="minorHAnsi" w:hAnsiTheme="minorHAnsi" w:cstheme="minorHAnsi"/>
        </w:rPr>
      </w:pPr>
    </w:p>
    <w:p w14:paraId="0B28883D" w14:textId="77777777" w:rsidR="00E17771" w:rsidRPr="00E17771" w:rsidRDefault="00E17771" w:rsidP="00E524B1">
      <w:pPr>
        <w:pStyle w:val="ListParagraph"/>
        <w:rPr>
          <w:rFonts w:cstheme="minorHAnsi"/>
          <w:lang w:val="es-ES"/>
        </w:rPr>
      </w:pPr>
    </w:p>
    <w:p w14:paraId="0FF07651" w14:textId="611FCBCB" w:rsidR="00E17771" w:rsidRDefault="00E17771" w:rsidP="00E524B1">
      <w:pPr>
        <w:pStyle w:val="ListParagraph"/>
        <w:rPr>
          <w:rFonts w:cstheme="minorHAnsi"/>
        </w:rPr>
      </w:pPr>
      <w:r w:rsidRPr="00E17771">
        <w:rPr>
          <w:rFonts w:cstheme="minorHAnsi"/>
          <w:highlight w:val="yellow"/>
        </w:rPr>
        <w:t>Dar contexto del resultado de la gráfica</w:t>
      </w:r>
    </w:p>
    <w:p w14:paraId="3AC97239" w14:textId="77777777" w:rsidR="00E17771" w:rsidRDefault="00E17771" w:rsidP="00E524B1">
      <w:pPr>
        <w:pStyle w:val="ListParagraph"/>
        <w:rPr>
          <w:rFonts w:cstheme="minorHAnsi"/>
        </w:rPr>
      </w:pPr>
    </w:p>
    <w:p w14:paraId="1C29DD92" w14:textId="77777777" w:rsidR="00E17771" w:rsidRDefault="00E17771" w:rsidP="00E524B1">
      <w:pPr>
        <w:pStyle w:val="ListParagraph"/>
        <w:rPr>
          <w:rFonts w:cstheme="minorHAnsi"/>
        </w:rPr>
      </w:pPr>
    </w:p>
    <w:p w14:paraId="00A18347" w14:textId="77777777" w:rsidR="00E17771" w:rsidRDefault="00E17771" w:rsidP="00E17771">
      <w:pPr>
        <w:pStyle w:val="ListParagraph"/>
        <w:jc w:val="center"/>
        <w:rPr>
          <w:rFonts w:cstheme="minorHAnsi"/>
          <w:b/>
          <w:bCs/>
          <w:sz w:val="48"/>
          <w:szCs w:val="48"/>
        </w:rPr>
      </w:pPr>
    </w:p>
    <w:p w14:paraId="22962E33" w14:textId="77777777" w:rsidR="00E17771" w:rsidRDefault="00E17771" w:rsidP="00E17771">
      <w:pPr>
        <w:pStyle w:val="ListParagraph"/>
        <w:jc w:val="center"/>
        <w:rPr>
          <w:rFonts w:cstheme="minorHAnsi"/>
          <w:b/>
          <w:bCs/>
          <w:sz w:val="48"/>
          <w:szCs w:val="48"/>
        </w:rPr>
      </w:pPr>
    </w:p>
    <w:p w14:paraId="53ED652B" w14:textId="77777777" w:rsidR="00E17771" w:rsidRDefault="00E17771" w:rsidP="00E17771">
      <w:pPr>
        <w:pStyle w:val="ListParagraph"/>
        <w:jc w:val="center"/>
        <w:rPr>
          <w:rFonts w:cstheme="minorHAnsi"/>
          <w:b/>
          <w:bCs/>
          <w:sz w:val="48"/>
          <w:szCs w:val="48"/>
        </w:rPr>
      </w:pPr>
    </w:p>
    <w:p w14:paraId="527D096F" w14:textId="77777777" w:rsidR="00E17771" w:rsidRDefault="00E17771" w:rsidP="00E17771">
      <w:pPr>
        <w:pStyle w:val="ListParagraph"/>
        <w:jc w:val="center"/>
        <w:rPr>
          <w:rFonts w:cstheme="minorHAnsi"/>
          <w:b/>
          <w:bCs/>
          <w:sz w:val="48"/>
          <w:szCs w:val="48"/>
        </w:rPr>
      </w:pPr>
    </w:p>
    <w:p w14:paraId="225DDEC6" w14:textId="77777777" w:rsidR="00E17771" w:rsidRPr="00E17771" w:rsidRDefault="00E17771" w:rsidP="00E17771">
      <w:pPr>
        <w:pStyle w:val="ListParagraph"/>
        <w:jc w:val="center"/>
        <w:rPr>
          <w:rFonts w:cstheme="minorHAnsi"/>
          <w:b/>
          <w:bCs/>
          <w:sz w:val="48"/>
          <w:szCs w:val="48"/>
        </w:rPr>
      </w:pPr>
    </w:p>
    <w:p w14:paraId="071CACC7" w14:textId="77777777" w:rsidR="00E17771" w:rsidRDefault="00E17771" w:rsidP="00B712B2"/>
    <w:p w14:paraId="01742A7B" w14:textId="77777777" w:rsidR="00B712B2" w:rsidRPr="00B712B2" w:rsidRDefault="00B712B2" w:rsidP="00B712B2"/>
    <w:p w14:paraId="6026F9BA" w14:textId="77777777" w:rsidR="00E17771" w:rsidRDefault="00E17771" w:rsidP="00E17771">
      <w:pPr>
        <w:pStyle w:val="Heading2"/>
        <w:jc w:val="center"/>
        <w:rPr>
          <w:rFonts w:asciiTheme="minorHAnsi" w:hAnsiTheme="minorHAnsi" w:cstheme="minorHAnsi"/>
          <w:b/>
          <w:bCs/>
          <w:sz w:val="72"/>
          <w:szCs w:val="72"/>
        </w:rPr>
      </w:pPr>
    </w:p>
    <w:p w14:paraId="5077FF7E" w14:textId="77777777" w:rsidR="003A45DB" w:rsidRDefault="003A45DB" w:rsidP="003A45DB"/>
    <w:p w14:paraId="35B8D2BD" w14:textId="77777777" w:rsidR="003A45DB" w:rsidRDefault="003A45DB" w:rsidP="003A45DB"/>
    <w:p w14:paraId="61B0419B" w14:textId="77777777" w:rsidR="003A45DB" w:rsidRDefault="003A45DB" w:rsidP="003A45DB"/>
    <w:p w14:paraId="26F2B48B" w14:textId="77777777" w:rsidR="003A45DB" w:rsidRDefault="003A45DB" w:rsidP="003A45DB"/>
    <w:p w14:paraId="04610D25" w14:textId="77777777" w:rsidR="003A45DB" w:rsidRPr="003A45DB" w:rsidRDefault="003A45DB" w:rsidP="003A45DB"/>
    <w:p w14:paraId="6423629D" w14:textId="721D1120" w:rsidR="00E17771" w:rsidRPr="00E17771" w:rsidRDefault="00E17771" w:rsidP="00B712B2">
      <w:pPr>
        <w:jc w:val="center"/>
      </w:pPr>
      <w:r w:rsidRPr="00B712B2">
        <w:rPr>
          <w:rFonts w:eastAsiaTheme="majorEastAsia" w:cstheme="minorHAnsi"/>
          <w:b/>
          <w:bCs/>
          <w:color w:val="0F4761" w:themeColor="accent1" w:themeShade="BF"/>
          <w:sz w:val="72"/>
          <w:szCs w:val="72"/>
        </w:rPr>
        <w:t>EVALUACIÓN NIVEL DE MADUREZ DE MAE</w:t>
      </w:r>
    </w:p>
    <w:p w14:paraId="60481E2A" w14:textId="77777777" w:rsidR="00E17771" w:rsidRDefault="00E17771" w:rsidP="00E524B1">
      <w:pPr>
        <w:pStyle w:val="ListParagraph"/>
        <w:rPr>
          <w:rFonts w:cstheme="minorHAnsi"/>
        </w:rPr>
      </w:pPr>
    </w:p>
    <w:p w14:paraId="038775E5" w14:textId="77777777" w:rsidR="00E17771" w:rsidRDefault="00E17771" w:rsidP="00E524B1">
      <w:pPr>
        <w:pStyle w:val="ListParagraph"/>
        <w:rPr>
          <w:rFonts w:cstheme="minorHAnsi"/>
        </w:rPr>
      </w:pPr>
    </w:p>
    <w:p w14:paraId="76B69B37" w14:textId="77777777" w:rsidR="00E17771" w:rsidRDefault="00E17771" w:rsidP="00E524B1">
      <w:pPr>
        <w:pStyle w:val="ListParagraph"/>
        <w:rPr>
          <w:rFonts w:cstheme="minorHAnsi"/>
        </w:rPr>
      </w:pPr>
    </w:p>
    <w:p w14:paraId="44946CD3" w14:textId="26D00DBB" w:rsidR="00E17771" w:rsidRPr="00E17771" w:rsidRDefault="00E17771" w:rsidP="00E17771">
      <w:pPr>
        <w:jc w:val="center"/>
        <w:rPr>
          <w:rFonts w:cstheme="minorHAnsi"/>
        </w:rPr>
      </w:pPr>
      <w:r w:rsidRPr="00E17771">
        <w:rPr>
          <w:rFonts w:eastAsiaTheme="majorEastAsia" w:cstheme="minorHAnsi"/>
          <w:b/>
          <w:bCs/>
          <w:color w:val="0F4761" w:themeColor="accent1" w:themeShade="BF"/>
          <w:sz w:val="44"/>
          <w:szCs w:val="44"/>
        </w:rPr>
        <w:t>ARQUITECTURA EMPRESARIAL</w:t>
      </w:r>
    </w:p>
    <w:p w14:paraId="04B4A3A5" w14:textId="77777777" w:rsidR="00E17771" w:rsidRDefault="00E17771" w:rsidP="00E524B1">
      <w:pPr>
        <w:pStyle w:val="ListParagraph"/>
        <w:rPr>
          <w:rFonts w:cstheme="minorHAnsi"/>
        </w:rPr>
      </w:pPr>
    </w:p>
    <w:p w14:paraId="32A0DC70" w14:textId="77777777" w:rsidR="00E17771" w:rsidRDefault="00E17771" w:rsidP="00E524B1">
      <w:pPr>
        <w:pStyle w:val="ListParagraph"/>
        <w:rPr>
          <w:rFonts w:cstheme="minorHAnsi"/>
        </w:rPr>
      </w:pPr>
    </w:p>
    <w:p w14:paraId="015EE615" w14:textId="77777777" w:rsidR="00E17771" w:rsidRDefault="00E17771" w:rsidP="00E524B1">
      <w:pPr>
        <w:pStyle w:val="ListParagraph"/>
        <w:rPr>
          <w:rFonts w:cstheme="minorHAnsi"/>
        </w:rPr>
      </w:pPr>
    </w:p>
    <w:p w14:paraId="061756F8" w14:textId="77777777" w:rsidR="00E17771" w:rsidRDefault="00E17771" w:rsidP="00E524B1">
      <w:pPr>
        <w:pStyle w:val="ListParagraph"/>
        <w:rPr>
          <w:rFonts w:cstheme="minorHAnsi"/>
        </w:rPr>
      </w:pPr>
    </w:p>
    <w:p w14:paraId="11B47C92" w14:textId="77777777" w:rsidR="00E17771" w:rsidRDefault="00E17771" w:rsidP="00E524B1">
      <w:pPr>
        <w:pStyle w:val="ListParagraph"/>
        <w:rPr>
          <w:rFonts w:cstheme="minorHAnsi"/>
        </w:rPr>
      </w:pPr>
    </w:p>
    <w:p w14:paraId="42799EAB" w14:textId="77777777" w:rsidR="00E17771" w:rsidRDefault="00E17771" w:rsidP="00E524B1">
      <w:pPr>
        <w:pStyle w:val="ListParagraph"/>
        <w:rPr>
          <w:rFonts w:cstheme="minorHAnsi"/>
        </w:rPr>
      </w:pPr>
    </w:p>
    <w:p w14:paraId="12DF5A2B" w14:textId="77777777" w:rsidR="00E17771" w:rsidRDefault="00E17771" w:rsidP="00E524B1">
      <w:pPr>
        <w:pStyle w:val="ListParagraph"/>
        <w:rPr>
          <w:rFonts w:cstheme="minorHAnsi"/>
        </w:rPr>
      </w:pPr>
    </w:p>
    <w:p w14:paraId="25F3A483" w14:textId="77777777" w:rsidR="00E17771" w:rsidRDefault="00E17771" w:rsidP="00E524B1">
      <w:pPr>
        <w:pStyle w:val="ListParagraph"/>
        <w:rPr>
          <w:rFonts w:cstheme="minorHAnsi"/>
        </w:rPr>
      </w:pPr>
    </w:p>
    <w:p w14:paraId="50638271" w14:textId="77777777" w:rsidR="00E17771" w:rsidRDefault="00E17771" w:rsidP="00E524B1">
      <w:pPr>
        <w:pStyle w:val="ListParagraph"/>
        <w:rPr>
          <w:rFonts w:cstheme="minorHAnsi"/>
        </w:rPr>
      </w:pPr>
    </w:p>
    <w:p w14:paraId="76A015E8" w14:textId="77777777" w:rsidR="00E17771" w:rsidRDefault="00E17771" w:rsidP="00E524B1">
      <w:pPr>
        <w:pStyle w:val="ListParagraph"/>
        <w:rPr>
          <w:rFonts w:cstheme="minorHAnsi"/>
        </w:rPr>
      </w:pPr>
    </w:p>
    <w:p w14:paraId="104A5D3B" w14:textId="77777777" w:rsidR="00E17771" w:rsidRDefault="00E17771" w:rsidP="00E524B1">
      <w:pPr>
        <w:pStyle w:val="ListParagraph"/>
        <w:rPr>
          <w:rFonts w:cstheme="minorHAnsi"/>
        </w:rPr>
      </w:pPr>
    </w:p>
    <w:p w14:paraId="36B93845" w14:textId="77777777" w:rsidR="00E17771" w:rsidRDefault="00E17771" w:rsidP="00E524B1">
      <w:pPr>
        <w:pStyle w:val="ListParagraph"/>
        <w:rPr>
          <w:rFonts w:cstheme="minorHAnsi"/>
        </w:rPr>
      </w:pPr>
    </w:p>
    <w:p w14:paraId="5E00264D" w14:textId="77777777" w:rsidR="00E17771" w:rsidRDefault="00E17771" w:rsidP="00E524B1">
      <w:pPr>
        <w:pStyle w:val="ListParagraph"/>
        <w:rPr>
          <w:rFonts w:cstheme="minorHAnsi"/>
        </w:rPr>
      </w:pPr>
    </w:p>
    <w:p w14:paraId="58D1289C" w14:textId="77777777" w:rsidR="00E17771" w:rsidRDefault="00E17771" w:rsidP="00E524B1">
      <w:pPr>
        <w:pStyle w:val="ListParagraph"/>
        <w:rPr>
          <w:rFonts w:cstheme="minorHAnsi"/>
        </w:rPr>
      </w:pPr>
    </w:p>
    <w:p w14:paraId="56FC2961" w14:textId="77777777" w:rsidR="00E17771" w:rsidRDefault="00E17771" w:rsidP="00E524B1">
      <w:pPr>
        <w:pStyle w:val="ListParagraph"/>
        <w:rPr>
          <w:rFonts w:cstheme="minorHAnsi"/>
        </w:rPr>
      </w:pPr>
    </w:p>
    <w:p w14:paraId="165CC63F" w14:textId="77777777" w:rsidR="00E17771" w:rsidRDefault="00E17771" w:rsidP="00E524B1">
      <w:pPr>
        <w:pStyle w:val="ListParagraph"/>
        <w:rPr>
          <w:rFonts w:cstheme="minorHAnsi"/>
        </w:rPr>
      </w:pPr>
    </w:p>
    <w:p w14:paraId="01D1137B" w14:textId="77777777" w:rsidR="00E17771" w:rsidRDefault="00E17771" w:rsidP="00E524B1">
      <w:pPr>
        <w:pStyle w:val="ListParagraph"/>
        <w:rPr>
          <w:rFonts w:cstheme="minorHAnsi"/>
        </w:rPr>
      </w:pPr>
    </w:p>
    <w:p w14:paraId="66C7B5E0" w14:textId="372FF114" w:rsidR="00AC5108" w:rsidRPr="00B712B2" w:rsidRDefault="00E17771" w:rsidP="00B712B2">
      <w:pPr>
        <w:pStyle w:val="Heading2"/>
        <w:numPr>
          <w:ilvl w:val="0"/>
          <w:numId w:val="1"/>
        </w:numPr>
        <w:ind w:left="426" w:hanging="361"/>
        <w:rPr>
          <w:rFonts w:asciiTheme="minorHAnsi" w:hAnsiTheme="minorHAnsi" w:cstheme="minorHAnsi"/>
          <w:b/>
          <w:bCs/>
        </w:rPr>
      </w:pPr>
      <w:bookmarkStart w:id="6" w:name="_Toc173840042"/>
      <w:r w:rsidRPr="00B712B2">
        <w:rPr>
          <w:rFonts w:asciiTheme="minorHAnsi" w:hAnsiTheme="minorHAnsi" w:cstheme="minorHAnsi"/>
          <w:b/>
          <w:bCs/>
        </w:rPr>
        <w:t xml:space="preserve">EVALUACIÓN NIVEL DE MADUREZ DE </w:t>
      </w:r>
      <w:r w:rsidR="009D0FAC" w:rsidRPr="00B712B2">
        <w:rPr>
          <w:rFonts w:asciiTheme="minorHAnsi" w:hAnsiTheme="minorHAnsi" w:cstheme="minorHAnsi"/>
          <w:b/>
          <w:bCs/>
        </w:rPr>
        <w:t>M</w:t>
      </w:r>
      <w:r w:rsidRPr="00B712B2">
        <w:rPr>
          <w:rFonts w:asciiTheme="minorHAnsi" w:hAnsiTheme="minorHAnsi" w:cstheme="minorHAnsi"/>
          <w:b/>
          <w:bCs/>
        </w:rPr>
        <w:t>AE</w:t>
      </w:r>
      <w:bookmarkEnd w:id="6"/>
    </w:p>
    <w:p w14:paraId="5D4CCFAB" w14:textId="77777777" w:rsidR="00AC5108" w:rsidRDefault="00AC5108" w:rsidP="00E524B1">
      <w:pPr>
        <w:pStyle w:val="ListParagraph"/>
        <w:rPr>
          <w:rFonts w:cstheme="minorHAnsi"/>
        </w:rPr>
      </w:pPr>
    </w:p>
    <w:p w14:paraId="47E8F22B" w14:textId="715D9FB9" w:rsidR="00E524B1" w:rsidRDefault="00E524B1" w:rsidP="00E524B1">
      <w:pPr>
        <w:pStyle w:val="BodyText"/>
        <w:jc w:val="both"/>
        <w:rPr>
          <w:rFonts w:asciiTheme="minorHAnsi" w:hAnsiTheme="minorHAnsi" w:cstheme="minorHAnsi"/>
        </w:rPr>
      </w:pPr>
      <w:r>
        <w:rPr>
          <w:rFonts w:asciiTheme="minorHAnsi" w:hAnsiTheme="minorHAnsi" w:cstheme="minorHAnsi"/>
        </w:rPr>
        <w:t>Al realizar la evaluación del instrumento se encontraron los siguientes resultados a nivel del MAE:</w:t>
      </w:r>
    </w:p>
    <w:p w14:paraId="4E9F2D5E" w14:textId="77777777" w:rsidR="00E524B1" w:rsidRDefault="00E524B1" w:rsidP="00E524B1">
      <w:pPr>
        <w:pStyle w:val="BodyText"/>
        <w:jc w:val="center"/>
        <w:rPr>
          <w:rFonts w:asciiTheme="minorHAnsi" w:hAnsiTheme="minorHAnsi" w:cstheme="minorHAnsi"/>
        </w:rPr>
      </w:pPr>
      <w:r>
        <w:rPr>
          <w:rFonts w:asciiTheme="minorHAnsi" w:hAnsiTheme="minorHAnsi" w:cstheme="minorHAnsi"/>
          <w:noProof/>
        </w:rPr>
        <w:drawing>
          <wp:inline distT="0" distB="0" distL="0" distR="0" wp14:anchorId="4B154F43" wp14:editId="2FBA1CC3">
            <wp:extent cx="2175641" cy="1758004"/>
            <wp:effectExtent l="0" t="0" r="0" b="0"/>
            <wp:docPr id="1918859885" name="Imagen 1" descr="Gráfico, Gráfico radia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859885" name="Imagen 1" descr="Gráfico, Gráfico radial&#10;&#10;Descripción generada automáticamente"/>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4382" b="6507"/>
                    <a:stretch/>
                  </pic:blipFill>
                  <pic:spPr bwMode="auto">
                    <a:xfrm>
                      <a:off x="0" y="0"/>
                      <a:ext cx="2183942" cy="1764711"/>
                    </a:xfrm>
                    <a:prstGeom prst="rect">
                      <a:avLst/>
                    </a:prstGeom>
                    <a:noFill/>
                    <a:ln>
                      <a:noFill/>
                    </a:ln>
                    <a:extLst>
                      <a:ext uri="{53640926-AAD7-44D8-BBD7-CCE9431645EC}">
                        <a14:shadowObscured xmlns:a14="http://schemas.microsoft.com/office/drawing/2010/main"/>
                      </a:ext>
                    </a:extLst>
                  </pic:spPr>
                </pic:pic>
              </a:graphicData>
            </a:graphic>
          </wp:inline>
        </w:drawing>
      </w:r>
    </w:p>
    <w:p w14:paraId="4B9C4F81" w14:textId="77777777" w:rsidR="00E524B1" w:rsidRDefault="00E524B1" w:rsidP="00E524B1">
      <w:pPr>
        <w:pStyle w:val="BodyText"/>
        <w:jc w:val="center"/>
        <w:rPr>
          <w:rFonts w:asciiTheme="minorHAnsi" w:hAnsiTheme="minorHAnsi" w:cstheme="minorHAnsi"/>
        </w:rPr>
      </w:pPr>
      <w:r>
        <w:rPr>
          <w:rFonts w:asciiTheme="minorHAnsi" w:hAnsiTheme="minorHAnsi" w:cstheme="minorHAnsi"/>
        </w:rPr>
        <w:t>Fuente: Instrumento evaluación de nivel de madurez de MRAE V3</w:t>
      </w:r>
    </w:p>
    <w:p w14:paraId="46A2F855" w14:textId="77777777" w:rsidR="00E524B1" w:rsidRDefault="00E524B1" w:rsidP="00E524B1">
      <w:pPr>
        <w:pStyle w:val="BodyText"/>
        <w:jc w:val="both"/>
        <w:rPr>
          <w:rFonts w:asciiTheme="minorHAnsi" w:hAnsiTheme="minorHAnsi" w:cstheme="minorHAnsi"/>
        </w:rPr>
      </w:pPr>
    </w:p>
    <w:p w14:paraId="751DA101" w14:textId="77777777" w:rsidR="00E524B1" w:rsidRDefault="00E524B1" w:rsidP="00E524B1">
      <w:pPr>
        <w:pStyle w:val="BodyText"/>
        <w:jc w:val="center"/>
        <w:rPr>
          <w:rFonts w:asciiTheme="minorHAnsi" w:hAnsiTheme="minorHAnsi" w:cstheme="minorHAnsi"/>
        </w:rPr>
      </w:pPr>
      <w:r>
        <w:rPr>
          <w:rFonts w:asciiTheme="minorHAnsi" w:hAnsiTheme="minorHAnsi" w:cstheme="minorHAnsi"/>
          <w:noProof/>
        </w:rPr>
        <w:drawing>
          <wp:inline distT="0" distB="0" distL="0" distR="0" wp14:anchorId="77677B99" wp14:editId="676F3110">
            <wp:extent cx="2159876" cy="1751959"/>
            <wp:effectExtent l="0" t="0" r="0" b="1270"/>
            <wp:docPr id="750175498" name="Imagen 2" descr="Gráfico, Gráfico radia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175498" name="Imagen 2" descr="Gráfico, Gráfico radial&#10;&#10;Descripción generada automáticament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73780" cy="1763237"/>
                    </a:xfrm>
                    <a:prstGeom prst="rect">
                      <a:avLst/>
                    </a:prstGeom>
                    <a:noFill/>
                  </pic:spPr>
                </pic:pic>
              </a:graphicData>
            </a:graphic>
          </wp:inline>
        </w:drawing>
      </w:r>
    </w:p>
    <w:p w14:paraId="0CB69230" w14:textId="77777777" w:rsidR="00E524B1" w:rsidRDefault="00E524B1" w:rsidP="00E524B1">
      <w:pPr>
        <w:pStyle w:val="BodyText"/>
        <w:jc w:val="center"/>
        <w:rPr>
          <w:rFonts w:asciiTheme="minorHAnsi" w:hAnsiTheme="minorHAnsi" w:cstheme="minorHAnsi"/>
        </w:rPr>
      </w:pPr>
      <w:r>
        <w:rPr>
          <w:rFonts w:asciiTheme="minorHAnsi" w:hAnsiTheme="minorHAnsi" w:cstheme="minorHAnsi"/>
        </w:rPr>
        <w:t>Fuente: Instrumento evaluación de nivel de madurez de MRAE V3</w:t>
      </w:r>
    </w:p>
    <w:p w14:paraId="5312E16D" w14:textId="77777777" w:rsidR="00E524B1" w:rsidRDefault="00E524B1" w:rsidP="00E524B1">
      <w:pPr>
        <w:pStyle w:val="BodyText"/>
        <w:jc w:val="both"/>
        <w:rPr>
          <w:rFonts w:asciiTheme="minorHAnsi" w:hAnsiTheme="minorHAnsi" w:cstheme="minorHAnsi"/>
        </w:rPr>
      </w:pPr>
    </w:p>
    <w:p w14:paraId="165EEFF6" w14:textId="77777777" w:rsidR="00E524B1" w:rsidRDefault="00E524B1" w:rsidP="00E524B1">
      <w:pPr>
        <w:pStyle w:val="BodyText"/>
        <w:jc w:val="both"/>
        <w:rPr>
          <w:rFonts w:asciiTheme="minorHAnsi" w:hAnsiTheme="minorHAnsi" w:cstheme="minorHAnsi"/>
        </w:rPr>
      </w:pPr>
    </w:p>
    <w:p w14:paraId="53287048" w14:textId="77777777" w:rsidR="00E524B1" w:rsidRDefault="00E524B1" w:rsidP="00E524B1">
      <w:pPr>
        <w:pStyle w:val="BodyText"/>
        <w:jc w:val="center"/>
        <w:rPr>
          <w:rFonts w:asciiTheme="minorHAnsi" w:hAnsiTheme="minorHAnsi" w:cstheme="minorHAnsi"/>
        </w:rPr>
      </w:pPr>
      <w:r>
        <w:rPr>
          <w:rFonts w:asciiTheme="minorHAnsi" w:hAnsiTheme="minorHAnsi" w:cstheme="minorHAnsi"/>
          <w:noProof/>
        </w:rPr>
        <w:lastRenderedPageBreak/>
        <w:drawing>
          <wp:inline distT="0" distB="0" distL="0" distR="0" wp14:anchorId="346F5FA2" wp14:editId="24979D03">
            <wp:extent cx="2554014" cy="2048230"/>
            <wp:effectExtent l="0" t="0" r="0" b="9525"/>
            <wp:docPr id="26821946" name="Imagen 3" descr="Gráfico, Gráfico radia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21946" name="Imagen 3" descr="Gráfico, Gráfico radial&#10;&#10;Descripción generada automáticamente"/>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3680"/>
                    <a:stretch/>
                  </pic:blipFill>
                  <pic:spPr bwMode="auto">
                    <a:xfrm>
                      <a:off x="0" y="0"/>
                      <a:ext cx="2558794" cy="2052064"/>
                    </a:xfrm>
                    <a:prstGeom prst="rect">
                      <a:avLst/>
                    </a:prstGeom>
                    <a:noFill/>
                    <a:ln>
                      <a:noFill/>
                    </a:ln>
                    <a:extLst>
                      <a:ext uri="{53640926-AAD7-44D8-BBD7-CCE9431645EC}">
                        <a14:shadowObscured xmlns:a14="http://schemas.microsoft.com/office/drawing/2010/main"/>
                      </a:ext>
                    </a:extLst>
                  </pic:spPr>
                </pic:pic>
              </a:graphicData>
            </a:graphic>
          </wp:inline>
        </w:drawing>
      </w:r>
    </w:p>
    <w:p w14:paraId="516851AC" w14:textId="77777777" w:rsidR="00E524B1" w:rsidRDefault="00E524B1" w:rsidP="00E524B1">
      <w:pPr>
        <w:pStyle w:val="BodyText"/>
        <w:jc w:val="center"/>
        <w:rPr>
          <w:rFonts w:asciiTheme="minorHAnsi" w:hAnsiTheme="minorHAnsi" w:cstheme="minorHAnsi"/>
        </w:rPr>
      </w:pPr>
      <w:r>
        <w:rPr>
          <w:rFonts w:asciiTheme="minorHAnsi" w:hAnsiTheme="minorHAnsi" w:cstheme="minorHAnsi"/>
        </w:rPr>
        <w:t>Fuente: Instrumento evaluación de nivel de madurez de MRAE V3</w:t>
      </w:r>
    </w:p>
    <w:p w14:paraId="2A121352" w14:textId="77777777" w:rsidR="00E524B1" w:rsidRDefault="00E524B1" w:rsidP="00E524B1">
      <w:pPr>
        <w:pStyle w:val="BodyText"/>
        <w:jc w:val="center"/>
        <w:rPr>
          <w:rFonts w:asciiTheme="minorHAnsi" w:hAnsiTheme="minorHAnsi" w:cstheme="minorHAnsi"/>
        </w:rPr>
      </w:pPr>
    </w:p>
    <w:p w14:paraId="127BF07B" w14:textId="77777777" w:rsidR="00E524B1" w:rsidRDefault="00E524B1" w:rsidP="00E524B1">
      <w:pPr>
        <w:pStyle w:val="BodyText"/>
        <w:jc w:val="center"/>
        <w:rPr>
          <w:rFonts w:asciiTheme="minorHAnsi" w:hAnsiTheme="minorHAnsi" w:cstheme="minorHAnsi"/>
        </w:rPr>
      </w:pPr>
    </w:p>
    <w:p w14:paraId="37C5614C" w14:textId="77777777" w:rsidR="00E524B1" w:rsidRDefault="00E524B1" w:rsidP="00E524B1">
      <w:pPr>
        <w:pStyle w:val="BodyText"/>
        <w:jc w:val="center"/>
        <w:rPr>
          <w:rFonts w:asciiTheme="minorHAnsi" w:hAnsiTheme="minorHAnsi" w:cstheme="minorHAnsi"/>
        </w:rPr>
      </w:pPr>
    </w:p>
    <w:p w14:paraId="2A326672" w14:textId="77777777" w:rsidR="00E524B1" w:rsidRDefault="00E524B1" w:rsidP="00E524B1">
      <w:pPr>
        <w:pStyle w:val="BodyText"/>
        <w:jc w:val="center"/>
        <w:rPr>
          <w:rFonts w:asciiTheme="minorHAnsi" w:hAnsiTheme="minorHAnsi" w:cstheme="minorHAnsi"/>
        </w:rPr>
      </w:pPr>
      <w:r>
        <w:rPr>
          <w:rFonts w:asciiTheme="minorHAnsi" w:hAnsiTheme="minorHAnsi" w:cstheme="minorHAnsi"/>
          <w:noProof/>
        </w:rPr>
        <w:drawing>
          <wp:inline distT="0" distB="0" distL="0" distR="0" wp14:anchorId="3BA5E0C3" wp14:editId="7B0C5EA3">
            <wp:extent cx="2869324" cy="1874411"/>
            <wp:effectExtent l="0" t="0" r="7620" b="0"/>
            <wp:docPr id="1012029628" name="Imagen 4" descr="Gráfico, Gráfico radia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029628" name="Imagen 4" descr="Gráfico, Gráfico radial&#10;&#10;Descripción generada automáticamente"/>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b="19563"/>
                    <a:stretch/>
                  </pic:blipFill>
                  <pic:spPr bwMode="auto">
                    <a:xfrm>
                      <a:off x="0" y="0"/>
                      <a:ext cx="2881286" cy="1882225"/>
                    </a:xfrm>
                    <a:prstGeom prst="rect">
                      <a:avLst/>
                    </a:prstGeom>
                    <a:noFill/>
                    <a:ln>
                      <a:noFill/>
                    </a:ln>
                    <a:extLst>
                      <a:ext uri="{53640926-AAD7-44D8-BBD7-CCE9431645EC}">
                        <a14:shadowObscured xmlns:a14="http://schemas.microsoft.com/office/drawing/2010/main"/>
                      </a:ext>
                    </a:extLst>
                  </pic:spPr>
                </pic:pic>
              </a:graphicData>
            </a:graphic>
          </wp:inline>
        </w:drawing>
      </w:r>
    </w:p>
    <w:p w14:paraId="6A90E1FA" w14:textId="77777777" w:rsidR="00E524B1" w:rsidRDefault="00E524B1" w:rsidP="00E524B1">
      <w:pPr>
        <w:pStyle w:val="BodyText"/>
        <w:jc w:val="both"/>
        <w:rPr>
          <w:rFonts w:asciiTheme="minorHAnsi" w:hAnsiTheme="minorHAnsi" w:cstheme="minorHAnsi"/>
        </w:rPr>
      </w:pPr>
    </w:p>
    <w:p w14:paraId="533A275C" w14:textId="77777777" w:rsidR="00E524B1" w:rsidRDefault="00E524B1" w:rsidP="00E524B1">
      <w:pPr>
        <w:pStyle w:val="BodyText"/>
        <w:jc w:val="center"/>
        <w:rPr>
          <w:rFonts w:asciiTheme="minorHAnsi" w:hAnsiTheme="minorHAnsi" w:cstheme="minorHAnsi"/>
        </w:rPr>
      </w:pPr>
      <w:r>
        <w:rPr>
          <w:rFonts w:asciiTheme="minorHAnsi" w:hAnsiTheme="minorHAnsi" w:cstheme="minorHAnsi"/>
        </w:rPr>
        <w:t>Fuente: Instrumento evaluación de nivel de madurez de MRAE V3</w:t>
      </w:r>
    </w:p>
    <w:p w14:paraId="7904D1B4" w14:textId="77777777" w:rsidR="00E524B1" w:rsidRDefault="00E524B1" w:rsidP="00E524B1">
      <w:pPr>
        <w:pStyle w:val="BodyText"/>
        <w:jc w:val="both"/>
        <w:rPr>
          <w:rFonts w:asciiTheme="minorHAnsi" w:hAnsiTheme="minorHAnsi" w:cstheme="minorHAnsi"/>
        </w:rPr>
      </w:pPr>
    </w:p>
    <w:p w14:paraId="48EDEC10" w14:textId="77777777" w:rsidR="00E524B1" w:rsidRDefault="00E524B1" w:rsidP="00E524B1">
      <w:pPr>
        <w:pStyle w:val="BodyText"/>
        <w:jc w:val="both"/>
        <w:rPr>
          <w:rFonts w:asciiTheme="minorHAnsi" w:hAnsiTheme="minorHAnsi" w:cstheme="minorHAnsi"/>
        </w:rPr>
      </w:pPr>
    </w:p>
    <w:p w14:paraId="3F045B5F" w14:textId="77777777" w:rsidR="00E524B1" w:rsidRDefault="00E524B1" w:rsidP="00E524B1">
      <w:pPr>
        <w:pStyle w:val="BodyText"/>
        <w:jc w:val="center"/>
        <w:rPr>
          <w:rFonts w:asciiTheme="minorHAnsi" w:hAnsiTheme="minorHAnsi" w:cstheme="minorHAnsi"/>
        </w:rPr>
      </w:pPr>
      <w:r>
        <w:rPr>
          <w:rFonts w:asciiTheme="minorHAnsi" w:hAnsiTheme="minorHAnsi" w:cstheme="minorHAnsi"/>
          <w:noProof/>
        </w:rPr>
        <w:drawing>
          <wp:inline distT="0" distB="0" distL="0" distR="0" wp14:anchorId="25B517FE" wp14:editId="32301E6F">
            <wp:extent cx="3231931" cy="2290302"/>
            <wp:effectExtent l="0" t="0" r="6985" b="0"/>
            <wp:docPr id="686648070" name="Imagen 5" descr="Gráfico, Gráfico radia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648070" name="Imagen 5" descr="Gráfico, Gráfico radial&#10;&#10;Descripción generada automáticament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61190" cy="2311036"/>
                    </a:xfrm>
                    <a:prstGeom prst="rect">
                      <a:avLst/>
                    </a:prstGeom>
                    <a:noFill/>
                  </pic:spPr>
                </pic:pic>
              </a:graphicData>
            </a:graphic>
          </wp:inline>
        </w:drawing>
      </w:r>
    </w:p>
    <w:p w14:paraId="253222BB" w14:textId="77777777" w:rsidR="00E524B1" w:rsidRDefault="00E524B1" w:rsidP="00E524B1">
      <w:pPr>
        <w:pStyle w:val="BodyText"/>
        <w:jc w:val="center"/>
        <w:rPr>
          <w:rFonts w:asciiTheme="minorHAnsi" w:hAnsiTheme="minorHAnsi" w:cstheme="minorHAnsi"/>
        </w:rPr>
      </w:pPr>
      <w:r>
        <w:rPr>
          <w:rFonts w:asciiTheme="minorHAnsi" w:hAnsiTheme="minorHAnsi" w:cstheme="minorHAnsi"/>
        </w:rPr>
        <w:lastRenderedPageBreak/>
        <w:t>Fuente: Instrumento evaluación de nivel de madurez de MRAE V3</w:t>
      </w:r>
    </w:p>
    <w:p w14:paraId="0F6B23E6" w14:textId="77777777" w:rsidR="00E524B1" w:rsidRDefault="00E524B1" w:rsidP="00E524B1">
      <w:pPr>
        <w:pStyle w:val="BodyText"/>
        <w:jc w:val="both"/>
        <w:rPr>
          <w:rFonts w:asciiTheme="minorHAnsi" w:hAnsiTheme="minorHAnsi" w:cstheme="minorHAnsi"/>
        </w:rPr>
      </w:pPr>
    </w:p>
    <w:p w14:paraId="7FD3B709" w14:textId="77777777" w:rsidR="00345B25" w:rsidRDefault="00345B25" w:rsidP="00E524B1">
      <w:pPr>
        <w:pStyle w:val="BodyText"/>
        <w:jc w:val="both"/>
        <w:rPr>
          <w:rFonts w:asciiTheme="minorHAnsi" w:hAnsiTheme="minorHAnsi" w:cstheme="minorHAnsi"/>
        </w:rPr>
      </w:pPr>
    </w:p>
    <w:p w14:paraId="1591D390" w14:textId="77777777" w:rsidR="00B712B2" w:rsidRDefault="00B712B2" w:rsidP="00E524B1">
      <w:pPr>
        <w:pStyle w:val="BodyText"/>
        <w:jc w:val="both"/>
        <w:rPr>
          <w:rFonts w:asciiTheme="minorHAnsi" w:hAnsiTheme="minorHAnsi" w:cstheme="minorHAnsi"/>
        </w:rPr>
      </w:pPr>
    </w:p>
    <w:p w14:paraId="12B389F4" w14:textId="77777777" w:rsidR="00B712B2" w:rsidRDefault="00B712B2" w:rsidP="00E524B1">
      <w:pPr>
        <w:pStyle w:val="BodyText"/>
        <w:jc w:val="both"/>
        <w:rPr>
          <w:rFonts w:asciiTheme="minorHAnsi" w:hAnsiTheme="minorHAnsi" w:cstheme="minorHAnsi"/>
        </w:rPr>
      </w:pPr>
    </w:p>
    <w:p w14:paraId="40863A6A" w14:textId="3ACF712D" w:rsidR="00B712B2" w:rsidRDefault="00B712B2" w:rsidP="00E524B1">
      <w:pPr>
        <w:pStyle w:val="BodyText"/>
        <w:jc w:val="both"/>
        <w:rPr>
          <w:rFonts w:asciiTheme="minorHAnsi" w:hAnsiTheme="minorHAnsi" w:cstheme="minorHAnsi"/>
        </w:rPr>
      </w:pPr>
      <w:r w:rsidRPr="00E17771">
        <w:rPr>
          <w:rFonts w:cstheme="minorHAnsi"/>
          <w:highlight w:val="yellow"/>
        </w:rPr>
        <w:t>Dar contexto del resultado de la</w:t>
      </w:r>
      <w:r>
        <w:rPr>
          <w:rFonts w:cstheme="minorHAnsi"/>
          <w:highlight w:val="yellow"/>
        </w:rPr>
        <w:t>s</w:t>
      </w:r>
      <w:r w:rsidRPr="00E17771">
        <w:rPr>
          <w:rFonts w:cstheme="minorHAnsi"/>
          <w:highlight w:val="yellow"/>
        </w:rPr>
        <w:t xml:space="preserve"> gráfica</w:t>
      </w:r>
      <w:r>
        <w:rPr>
          <w:rFonts w:cstheme="minorHAnsi"/>
        </w:rPr>
        <w:t>s</w:t>
      </w:r>
    </w:p>
    <w:p w14:paraId="3D60A3C4" w14:textId="77777777" w:rsidR="00B712B2" w:rsidRDefault="00B712B2" w:rsidP="00E524B1">
      <w:pPr>
        <w:pStyle w:val="BodyText"/>
        <w:jc w:val="both"/>
        <w:rPr>
          <w:rFonts w:asciiTheme="minorHAnsi" w:hAnsiTheme="minorHAnsi" w:cstheme="minorHAnsi"/>
        </w:rPr>
      </w:pPr>
    </w:p>
    <w:p w14:paraId="66230FDF" w14:textId="77777777" w:rsidR="00B712B2" w:rsidRDefault="00B712B2" w:rsidP="00E524B1">
      <w:pPr>
        <w:pStyle w:val="BodyText"/>
        <w:jc w:val="both"/>
        <w:rPr>
          <w:rFonts w:asciiTheme="minorHAnsi" w:hAnsiTheme="minorHAnsi" w:cstheme="minorHAnsi"/>
        </w:rPr>
      </w:pPr>
    </w:p>
    <w:p w14:paraId="1EF5A920" w14:textId="77777777" w:rsidR="00B712B2" w:rsidRDefault="00B712B2" w:rsidP="00E524B1">
      <w:pPr>
        <w:pStyle w:val="BodyText"/>
        <w:jc w:val="both"/>
        <w:rPr>
          <w:rFonts w:asciiTheme="minorHAnsi" w:hAnsiTheme="minorHAnsi" w:cstheme="minorHAnsi"/>
        </w:rPr>
      </w:pPr>
    </w:p>
    <w:p w14:paraId="5130D9F9" w14:textId="77777777" w:rsidR="00B712B2" w:rsidRDefault="00B712B2" w:rsidP="00E524B1">
      <w:pPr>
        <w:pStyle w:val="BodyText"/>
        <w:jc w:val="both"/>
        <w:rPr>
          <w:rFonts w:asciiTheme="minorHAnsi" w:hAnsiTheme="minorHAnsi" w:cstheme="minorHAnsi"/>
        </w:rPr>
      </w:pPr>
    </w:p>
    <w:p w14:paraId="26140D29" w14:textId="77777777" w:rsidR="00B712B2" w:rsidRDefault="00B712B2" w:rsidP="00E524B1">
      <w:pPr>
        <w:pStyle w:val="BodyText"/>
        <w:jc w:val="both"/>
        <w:rPr>
          <w:rFonts w:asciiTheme="minorHAnsi" w:hAnsiTheme="minorHAnsi" w:cstheme="minorHAnsi"/>
        </w:rPr>
      </w:pPr>
    </w:p>
    <w:p w14:paraId="27AA8986" w14:textId="77777777" w:rsidR="00B712B2" w:rsidRDefault="00B712B2" w:rsidP="00E524B1">
      <w:pPr>
        <w:pStyle w:val="BodyText"/>
        <w:jc w:val="both"/>
        <w:rPr>
          <w:rFonts w:asciiTheme="minorHAnsi" w:hAnsiTheme="minorHAnsi" w:cstheme="minorHAnsi"/>
        </w:rPr>
      </w:pPr>
    </w:p>
    <w:p w14:paraId="1AF49852" w14:textId="77777777" w:rsidR="00B712B2" w:rsidRDefault="00B712B2" w:rsidP="00E524B1">
      <w:pPr>
        <w:pStyle w:val="BodyText"/>
        <w:jc w:val="both"/>
        <w:rPr>
          <w:rFonts w:asciiTheme="minorHAnsi" w:hAnsiTheme="minorHAnsi" w:cstheme="minorHAnsi"/>
        </w:rPr>
      </w:pPr>
    </w:p>
    <w:p w14:paraId="512FAA07" w14:textId="77777777" w:rsidR="00B712B2" w:rsidRDefault="00B712B2" w:rsidP="00E524B1">
      <w:pPr>
        <w:pStyle w:val="BodyText"/>
        <w:jc w:val="both"/>
        <w:rPr>
          <w:rFonts w:asciiTheme="minorHAnsi" w:hAnsiTheme="minorHAnsi" w:cstheme="minorHAnsi"/>
        </w:rPr>
      </w:pPr>
    </w:p>
    <w:p w14:paraId="43D8CDAC" w14:textId="77777777" w:rsidR="00B712B2" w:rsidRDefault="00B712B2" w:rsidP="00E524B1">
      <w:pPr>
        <w:pStyle w:val="BodyText"/>
        <w:jc w:val="both"/>
        <w:rPr>
          <w:rFonts w:asciiTheme="minorHAnsi" w:hAnsiTheme="minorHAnsi" w:cstheme="minorHAnsi"/>
        </w:rPr>
      </w:pPr>
    </w:p>
    <w:p w14:paraId="79626E9E" w14:textId="77777777" w:rsidR="00B712B2" w:rsidRDefault="00B712B2" w:rsidP="00E524B1">
      <w:pPr>
        <w:pStyle w:val="BodyText"/>
        <w:jc w:val="both"/>
        <w:rPr>
          <w:rFonts w:asciiTheme="minorHAnsi" w:hAnsiTheme="minorHAnsi" w:cstheme="minorHAnsi"/>
        </w:rPr>
      </w:pPr>
    </w:p>
    <w:p w14:paraId="733EACBA" w14:textId="77777777" w:rsidR="00B712B2" w:rsidRDefault="00B712B2" w:rsidP="00E524B1">
      <w:pPr>
        <w:pStyle w:val="BodyText"/>
        <w:jc w:val="both"/>
        <w:rPr>
          <w:rFonts w:asciiTheme="minorHAnsi" w:hAnsiTheme="minorHAnsi" w:cstheme="minorHAnsi"/>
        </w:rPr>
      </w:pPr>
    </w:p>
    <w:p w14:paraId="1C604E82" w14:textId="77777777" w:rsidR="00B712B2" w:rsidRDefault="00B712B2" w:rsidP="00E524B1">
      <w:pPr>
        <w:pStyle w:val="BodyText"/>
        <w:jc w:val="both"/>
        <w:rPr>
          <w:rFonts w:asciiTheme="minorHAnsi" w:hAnsiTheme="minorHAnsi" w:cstheme="minorHAnsi"/>
        </w:rPr>
      </w:pPr>
    </w:p>
    <w:p w14:paraId="3994C12A" w14:textId="77777777" w:rsidR="00B712B2" w:rsidRDefault="00B712B2" w:rsidP="00E524B1">
      <w:pPr>
        <w:pStyle w:val="BodyText"/>
        <w:jc w:val="both"/>
        <w:rPr>
          <w:rFonts w:asciiTheme="minorHAnsi" w:hAnsiTheme="minorHAnsi" w:cstheme="minorHAnsi"/>
        </w:rPr>
      </w:pPr>
    </w:p>
    <w:p w14:paraId="1C4CD85E" w14:textId="718E6C0A" w:rsidR="00E524B1" w:rsidRDefault="00E524B1" w:rsidP="00E524B1">
      <w:pPr>
        <w:pStyle w:val="BodyText"/>
        <w:jc w:val="both"/>
        <w:rPr>
          <w:rFonts w:asciiTheme="minorHAnsi" w:hAnsiTheme="minorHAnsi" w:cstheme="minorHAnsi"/>
        </w:rPr>
      </w:pPr>
      <w:r>
        <w:rPr>
          <w:rFonts w:asciiTheme="minorHAnsi" w:hAnsiTheme="minorHAnsi" w:cstheme="minorHAnsi"/>
        </w:rPr>
        <w:t>La entidad debe dar inicio a actividades tales como:</w:t>
      </w:r>
    </w:p>
    <w:p w14:paraId="15AE1CD4" w14:textId="77777777" w:rsidR="00345B25" w:rsidRDefault="00345B25" w:rsidP="00E524B1">
      <w:pPr>
        <w:pStyle w:val="BodyText"/>
        <w:jc w:val="both"/>
        <w:rPr>
          <w:rFonts w:asciiTheme="minorHAnsi" w:hAnsiTheme="minorHAnsi" w:cstheme="minorHAnsi"/>
          <w:lang w:val="es-CO"/>
        </w:rPr>
      </w:pPr>
    </w:p>
    <w:tbl>
      <w:tblPr>
        <w:tblW w:w="9204" w:type="dxa"/>
        <w:tblCellMar>
          <w:left w:w="70" w:type="dxa"/>
          <w:right w:w="70" w:type="dxa"/>
        </w:tblCellMar>
        <w:tblLook w:val="04A0" w:firstRow="1" w:lastRow="0" w:firstColumn="1" w:lastColumn="0" w:noHBand="0" w:noVBand="1"/>
      </w:tblPr>
      <w:tblGrid>
        <w:gridCol w:w="440"/>
        <w:gridCol w:w="8764"/>
      </w:tblGrid>
      <w:tr w:rsidR="009D0FAC" w:rsidRPr="009D0FAC" w14:paraId="37C4366C" w14:textId="77777777" w:rsidTr="00B712B2">
        <w:trPr>
          <w:trHeight w:val="315"/>
        </w:trPr>
        <w:tc>
          <w:tcPr>
            <w:tcW w:w="440" w:type="dxa"/>
            <w:tcBorders>
              <w:top w:val="single" w:sz="8" w:space="0" w:color="3166CA"/>
              <w:left w:val="single" w:sz="8" w:space="0" w:color="3166CA"/>
              <w:bottom w:val="nil"/>
              <w:right w:val="single" w:sz="8" w:space="0" w:color="3166CA"/>
            </w:tcBorders>
            <w:shd w:val="clear" w:color="000000" w:fill="B4C6E7"/>
            <w:vAlign w:val="center"/>
            <w:hideMark/>
          </w:tcPr>
          <w:p w14:paraId="3C59C4C8" w14:textId="77777777" w:rsidR="009D0FAC" w:rsidRPr="009D0FAC" w:rsidRDefault="009D0FAC" w:rsidP="009D0FAC">
            <w:pPr>
              <w:spacing w:after="0" w:line="240" w:lineRule="auto"/>
              <w:jc w:val="center"/>
              <w:rPr>
                <w:rFonts w:ascii="Arial" w:eastAsia="Times New Roman" w:hAnsi="Arial" w:cs="Arial"/>
                <w:b/>
                <w:bCs/>
                <w:color w:val="305496"/>
                <w:kern w:val="0"/>
                <w:sz w:val="24"/>
                <w:szCs w:val="24"/>
                <w:lang w:eastAsia="es-CO"/>
                <w14:ligatures w14:val="none"/>
              </w:rPr>
            </w:pPr>
            <w:r w:rsidRPr="009D0FAC">
              <w:rPr>
                <w:rFonts w:ascii="Arial" w:eastAsia="Times New Roman" w:hAnsi="Arial" w:cs="Arial"/>
                <w:b/>
                <w:bCs/>
                <w:color w:val="305496"/>
                <w:kern w:val="0"/>
                <w:sz w:val="24"/>
                <w:szCs w:val="24"/>
                <w:lang w:eastAsia="es-CO"/>
                <w14:ligatures w14:val="none"/>
              </w:rPr>
              <w:t xml:space="preserve">Id </w:t>
            </w:r>
          </w:p>
        </w:tc>
        <w:tc>
          <w:tcPr>
            <w:tcW w:w="8764" w:type="dxa"/>
            <w:tcBorders>
              <w:top w:val="single" w:sz="8" w:space="0" w:color="3166CA"/>
              <w:left w:val="nil"/>
              <w:bottom w:val="nil"/>
              <w:right w:val="single" w:sz="8" w:space="0" w:color="3166CA"/>
            </w:tcBorders>
            <w:shd w:val="clear" w:color="000000" w:fill="B4C6E7"/>
            <w:vAlign w:val="center"/>
            <w:hideMark/>
          </w:tcPr>
          <w:p w14:paraId="5ADEFE07" w14:textId="77777777" w:rsidR="009D0FAC" w:rsidRPr="009D0FAC" w:rsidRDefault="009D0FAC" w:rsidP="009D0FAC">
            <w:pPr>
              <w:spacing w:after="0" w:line="240" w:lineRule="auto"/>
              <w:jc w:val="center"/>
              <w:rPr>
                <w:rFonts w:ascii="Arial" w:eastAsia="Times New Roman" w:hAnsi="Arial" w:cs="Arial"/>
                <w:b/>
                <w:bCs/>
                <w:color w:val="305496"/>
                <w:kern w:val="0"/>
                <w:sz w:val="24"/>
                <w:szCs w:val="24"/>
                <w:lang w:eastAsia="es-CO"/>
                <w14:ligatures w14:val="none"/>
              </w:rPr>
            </w:pPr>
            <w:r w:rsidRPr="009D0FAC">
              <w:rPr>
                <w:rFonts w:ascii="Arial" w:eastAsia="Times New Roman" w:hAnsi="Arial" w:cs="Arial"/>
                <w:b/>
                <w:bCs/>
                <w:color w:val="305496"/>
                <w:kern w:val="0"/>
                <w:sz w:val="24"/>
                <w:szCs w:val="24"/>
                <w:lang w:eastAsia="es-CO"/>
                <w14:ligatures w14:val="none"/>
              </w:rPr>
              <w:t>Elementos</w:t>
            </w:r>
          </w:p>
        </w:tc>
      </w:tr>
      <w:tr w:rsidR="009D0FAC" w:rsidRPr="009D0FAC" w14:paraId="1666A4C3" w14:textId="77777777" w:rsidTr="00B712B2">
        <w:trPr>
          <w:trHeight w:val="585"/>
        </w:trPr>
        <w:tc>
          <w:tcPr>
            <w:tcW w:w="440" w:type="dxa"/>
            <w:tcBorders>
              <w:top w:val="nil"/>
              <w:left w:val="single" w:sz="8" w:space="0" w:color="3166CA"/>
              <w:bottom w:val="single" w:sz="8" w:space="0" w:color="3166CA"/>
              <w:right w:val="single" w:sz="8" w:space="0" w:color="3166CA"/>
            </w:tcBorders>
            <w:shd w:val="clear" w:color="auto" w:fill="auto"/>
            <w:noWrap/>
            <w:vAlign w:val="center"/>
            <w:hideMark/>
          </w:tcPr>
          <w:p w14:paraId="7D68ABF1" w14:textId="77777777" w:rsidR="009D0FAC" w:rsidRPr="009D0FAC" w:rsidRDefault="009D0FAC" w:rsidP="009D0FAC">
            <w:pPr>
              <w:spacing w:after="0" w:line="240" w:lineRule="auto"/>
              <w:jc w:val="center"/>
              <w:rPr>
                <w:rFonts w:ascii="Arial" w:eastAsia="Times New Roman" w:hAnsi="Arial" w:cs="Arial"/>
                <w:color w:val="000000"/>
                <w:kern w:val="0"/>
                <w:lang w:eastAsia="es-CO"/>
                <w14:ligatures w14:val="none"/>
              </w:rPr>
            </w:pPr>
            <w:r w:rsidRPr="009D0FAC">
              <w:rPr>
                <w:rFonts w:ascii="Arial" w:eastAsia="Times New Roman" w:hAnsi="Arial" w:cs="Arial"/>
                <w:color w:val="000000"/>
                <w:kern w:val="0"/>
                <w:lang w:eastAsia="es-CO"/>
                <w14:ligatures w14:val="none"/>
              </w:rPr>
              <w:t>1</w:t>
            </w:r>
          </w:p>
        </w:tc>
        <w:tc>
          <w:tcPr>
            <w:tcW w:w="8764" w:type="dxa"/>
            <w:tcBorders>
              <w:top w:val="nil"/>
              <w:left w:val="nil"/>
              <w:bottom w:val="single" w:sz="8" w:space="0" w:color="3166CA"/>
              <w:right w:val="single" w:sz="8" w:space="0" w:color="3166CA"/>
            </w:tcBorders>
            <w:shd w:val="clear" w:color="auto" w:fill="auto"/>
            <w:vAlign w:val="center"/>
            <w:hideMark/>
          </w:tcPr>
          <w:p w14:paraId="33992D2B" w14:textId="77777777" w:rsidR="009D0FAC" w:rsidRPr="009D0FAC" w:rsidRDefault="009D0FAC" w:rsidP="009D0FAC">
            <w:pPr>
              <w:spacing w:after="0" w:line="240" w:lineRule="auto"/>
              <w:rPr>
                <w:rFonts w:ascii="Arial" w:eastAsia="Times New Roman" w:hAnsi="Arial" w:cs="Arial"/>
                <w:color w:val="000000"/>
                <w:kern w:val="0"/>
                <w:lang w:eastAsia="es-CO"/>
                <w14:ligatures w14:val="none"/>
              </w:rPr>
            </w:pPr>
            <w:r w:rsidRPr="009D0FAC">
              <w:rPr>
                <w:rFonts w:ascii="Arial" w:eastAsia="Times New Roman" w:hAnsi="Arial" w:cs="Arial"/>
                <w:color w:val="000000"/>
                <w:kern w:val="0"/>
                <w:lang w:eastAsia="es-CO"/>
                <w14:ligatures w14:val="none"/>
              </w:rPr>
              <w:t>(1) Existe una política institucional aprobada para el desarrollo, mantenimiento y uso de AE</w:t>
            </w:r>
          </w:p>
        </w:tc>
      </w:tr>
      <w:tr w:rsidR="009D0FAC" w:rsidRPr="009D0FAC" w14:paraId="191DE2CB" w14:textId="77777777" w:rsidTr="00B712B2">
        <w:trPr>
          <w:trHeight w:val="143"/>
        </w:trPr>
        <w:tc>
          <w:tcPr>
            <w:tcW w:w="440" w:type="dxa"/>
            <w:tcBorders>
              <w:top w:val="nil"/>
              <w:left w:val="single" w:sz="8" w:space="0" w:color="3166CA"/>
              <w:bottom w:val="single" w:sz="8" w:space="0" w:color="3166CA"/>
              <w:right w:val="single" w:sz="8" w:space="0" w:color="3166CA"/>
            </w:tcBorders>
            <w:shd w:val="clear" w:color="auto" w:fill="auto"/>
            <w:noWrap/>
            <w:vAlign w:val="center"/>
            <w:hideMark/>
          </w:tcPr>
          <w:p w14:paraId="7ACB9405" w14:textId="77777777" w:rsidR="009D0FAC" w:rsidRPr="009D0FAC" w:rsidRDefault="009D0FAC" w:rsidP="009D0FAC">
            <w:pPr>
              <w:spacing w:after="0" w:line="240" w:lineRule="auto"/>
              <w:jc w:val="center"/>
              <w:rPr>
                <w:rFonts w:ascii="Arial" w:eastAsia="Times New Roman" w:hAnsi="Arial" w:cs="Arial"/>
                <w:color w:val="000000"/>
                <w:kern w:val="0"/>
                <w:lang w:eastAsia="es-CO"/>
                <w14:ligatures w14:val="none"/>
              </w:rPr>
            </w:pPr>
            <w:r w:rsidRPr="009D0FAC">
              <w:rPr>
                <w:rFonts w:ascii="Arial" w:eastAsia="Times New Roman" w:hAnsi="Arial" w:cs="Arial"/>
                <w:color w:val="000000"/>
                <w:kern w:val="0"/>
                <w:lang w:eastAsia="es-CO"/>
                <w14:ligatures w14:val="none"/>
              </w:rPr>
              <w:t>2</w:t>
            </w:r>
          </w:p>
        </w:tc>
        <w:tc>
          <w:tcPr>
            <w:tcW w:w="8764" w:type="dxa"/>
            <w:tcBorders>
              <w:top w:val="nil"/>
              <w:left w:val="nil"/>
              <w:bottom w:val="single" w:sz="8" w:space="0" w:color="3166CA"/>
              <w:right w:val="single" w:sz="8" w:space="0" w:color="3166CA"/>
            </w:tcBorders>
            <w:shd w:val="clear" w:color="auto" w:fill="auto"/>
            <w:vAlign w:val="center"/>
            <w:hideMark/>
          </w:tcPr>
          <w:p w14:paraId="6EFA7315" w14:textId="77777777" w:rsidR="009D0FAC" w:rsidRPr="009D0FAC" w:rsidRDefault="009D0FAC" w:rsidP="009D0FAC">
            <w:pPr>
              <w:spacing w:after="0" w:line="240" w:lineRule="auto"/>
              <w:rPr>
                <w:rFonts w:ascii="Arial" w:eastAsia="Times New Roman" w:hAnsi="Arial" w:cs="Arial"/>
                <w:color w:val="000000"/>
                <w:kern w:val="0"/>
                <w:lang w:eastAsia="es-CO"/>
                <w14:ligatures w14:val="none"/>
              </w:rPr>
            </w:pPr>
            <w:r w:rsidRPr="009D0FAC">
              <w:rPr>
                <w:rFonts w:ascii="Arial" w:eastAsia="Times New Roman" w:hAnsi="Arial" w:cs="Arial"/>
                <w:color w:val="000000"/>
                <w:kern w:val="0"/>
                <w:lang w:eastAsia="es-CO"/>
                <w14:ligatures w14:val="none"/>
              </w:rPr>
              <w:t>(2) Existe comité ejecutivo u órgano para la toma de decisiones de AE que represente a la entidad y sea responsable para AE</w:t>
            </w:r>
          </w:p>
        </w:tc>
      </w:tr>
      <w:tr w:rsidR="009D0FAC" w:rsidRPr="009D0FAC" w14:paraId="18ACB27C" w14:textId="77777777" w:rsidTr="00B712B2">
        <w:trPr>
          <w:trHeight w:val="193"/>
        </w:trPr>
        <w:tc>
          <w:tcPr>
            <w:tcW w:w="440" w:type="dxa"/>
            <w:tcBorders>
              <w:top w:val="nil"/>
              <w:left w:val="single" w:sz="8" w:space="0" w:color="3166CA"/>
              <w:bottom w:val="single" w:sz="8" w:space="0" w:color="3166CA"/>
              <w:right w:val="single" w:sz="8" w:space="0" w:color="3166CA"/>
            </w:tcBorders>
            <w:shd w:val="clear" w:color="auto" w:fill="auto"/>
            <w:noWrap/>
            <w:vAlign w:val="center"/>
            <w:hideMark/>
          </w:tcPr>
          <w:p w14:paraId="2A924A75" w14:textId="77777777" w:rsidR="009D0FAC" w:rsidRPr="009D0FAC" w:rsidRDefault="009D0FAC" w:rsidP="009D0FAC">
            <w:pPr>
              <w:spacing w:after="0" w:line="240" w:lineRule="auto"/>
              <w:jc w:val="center"/>
              <w:rPr>
                <w:rFonts w:ascii="Arial" w:eastAsia="Times New Roman" w:hAnsi="Arial" w:cs="Arial"/>
                <w:color w:val="000000"/>
                <w:kern w:val="0"/>
                <w:lang w:eastAsia="es-CO"/>
                <w14:ligatures w14:val="none"/>
              </w:rPr>
            </w:pPr>
            <w:r w:rsidRPr="009D0FAC">
              <w:rPr>
                <w:rFonts w:ascii="Arial" w:eastAsia="Times New Roman" w:hAnsi="Arial" w:cs="Arial"/>
                <w:color w:val="000000"/>
                <w:kern w:val="0"/>
                <w:lang w:eastAsia="es-CO"/>
                <w14:ligatures w14:val="none"/>
              </w:rPr>
              <w:t>3</w:t>
            </w:r>
          </w:p>
        </w:tc>
        <w:tc>
          <w:tcPr>
            <w:tcW w:w="8764" w:type="dxa"/>
            <w:tcBorders>
              <w:top w:val="nil"/>
              <w:left w:val="nil"/>
              <w:bottom w:val="single" w:sz="8" w:space="0" w:color="3166CA"/>
              <w:right w:val="single" w:sz="8" w:space="0" w:color="3166CA"/>
            </w:tcBorders>
            <w:shd w:val="clear" w:color="auto" w:fill="auto"/>
            <w:vAlign w:val="center"/>
            <w:hideMark/>
          </w:tcPr>
          <w:p w14:paraId="493F33A2" w14:textId="77777777" w:rsidR="009D0FAC" w:rsidRPr="009D0FAC" w:rsidRDefault="009D0FAC" w:rsidP="009D0FAC">
            <w:pPr>
              <w:spacing w:after="0" w:line="240" w:lineRule="auto"/>
              <w:rPr>
                <w:rFonts w:ascii="Arial" w:eastAsia="Times New Roman" w:hAnsi="Arial" w:cs="Arial"/>
                <w:color w:val="000000"/>
                <w:kern w:val="0"/>
                <w:lang w:eastAsia="es-CO"/>
                <w14:ligatures w14:val="none"/>
              </w:rPr>
            </w:pPr>
            <w:r w:rsidRPr="009D0FAC">
              <w:rPr>
                <w:rFonts w:ascii="Arial" w:eastAsia="Times New Roman" w:hAnsi="Arial" w:cs="Arial"/>
                <w:color w:val="000000"/>
                <w:kern w:val="0"/>
                <w:lang w:eastAsia="es-CO"/>
                <w14:ligatures w14:val="none"/>
              </w:rPr>
              <w:t>(3) El comité ejecutivo, u órgano para la toma de decisiones de AE está ejecutando acciones proactivas para afrontar las barreras culturales de AE</w:t>
            </w:r>
          </w:p>
        </w:tc>
      </w:tr>
      <w:tr w:rsidR="009D0FAC" w:rsidRPr="009D0FAC" w14:paraId="125EE742" w14:textId="77777777" w:rsidTr="00B712B2">
        <w:trPr>
          <w:trHeight w:val="86"/>
        </w:trPr>
        <w:tc>
          <w:tcPr>
            <w:tcW w:w="440" w:type="dxa"/>
            <w:tcBorders>
              <w:top w:val="nil"/>
              <w:left w:val="single" w:sz="8" w:space="0" w:color="3166CA"/>
              <w:bottom w:val="single" w:sz="8" w:space="0" w:color="3166CA"/>
              <w:right w:val="single" w:sz="8" w:space="0" w:color="3166CA"/>
            </w:tcBorders>
            <w:shd w:val="clear" w:color="auto" w:fill="auto"/>
            <w:noWrap/>
            <w:vAlign w:val="center"/>
            <w:hideMark/>
          </w:tcPr>
          <w:p w14:paraId="3447F05A" w14:textId="77777777" w:rsidR="009D0FAC" w:rsidRPr="009D0FAC" w:rsidRDefault="009D0FAC" w:rsidP="009D0FAC">
            <w:pPr>
              <w:spacing w:after="0" w:line="240" w:lineRule="auto"/>
              <w:jc w:val="center"/>
              <w:rPr>
                <w:rFonts w:ascii="Arial" w:eastAsia="Times New Roman" w:hAnsi="Arial" w:cs="Arial"/>
                <w:color w:val="000000"/>
                <w:kern w:val="0"/>
                <w:lang w:eastAsia="es-CO"/>
                <w14:ligatures w14:val="none"/>
              </w:rPr>
            </w:pPr>
            <w:r w:rsidRPr="009D0FAC">
              <w:rPr>
                <w:rFonts w:ascii="Arial" w:eastAsia="Times New Roman" w:hAnsi="Arial" w:cs="Arial"/>
                <w:color w:val="000000"/>
                <w:kern w:val="0"/>
                <w:lang w:eastAsia="es-CO"/>
                <w14:ligatures w14:val="none"/>
              </w:rPr>
              <w:t>4</w:t>
            </w:r>
          </w:p>
        </w:tc>
        <w:tc>
          <w:tcPr>
            <w:tcW w:w="8764" w:type="dxa"/>
            <w:tcBorders>
              <w:top w:val="nil"/>
              <w:left w:val="nil"/>
              <w:bottom w:val="single" w:sz="8" w:space="0" w:color="3166CA"/>
              <w:right w:val="single" w:sz="8" w:space="0" w:color="3166CA"/>
            </w:tcBorders>
            <w:shd w:val="clear" w:color="auto" w:fill="auto"/>
            <w:vAlign w:val="center"/>
            <w:hideMark/>
          </w:tcPr>
          <w:p w14:paraId="46DC741A" w14:textId="77777777" w:rsidR="009D0FAC" w:rsidRPr="009D0FAC" w:rsidRDefault="009D0FAC" w:rsidP="009D0FAC">
            <w:pPr>
              <w:spacing w:after="0" w:line="240" w:lineRule="auto"/>
              <w:rPr>
                <w:rFonts w:ascii="Arial" w:eastAsia="Times New Roman" w:hAnsi="Arial" w:cs="Arial"/>
                <w:color w:val="000000"/>
                <w:kern w:val="0"/>
                <w:lang w:eastAsia="es-CO"/>
                <w14:ligatures w14:val="none"/>
              </w:rPr>
            </w:pPr>
            <w:r w:rsidRPr="009D0FAC">
              <w:rPr>
                <w:rFonts w:ascii="Arial" w:eastAsia="Times New Roman" w:hAnsi="Arial" w:cs="Arial"/>
                <w:color w:val="000000"/>
                <w:kern w:val="0"/>
                <w:lang w:eastAsia="es-CO"/>
                <w14:ligatures w14:val="none"/>
              </w:rPr>
              <w:t>(4) El comité ejecutivo u órgano para la toma de decisiones de AE tiene entrenamiento en principios, conceptos de AE y MRAE</w:t>
            </w:r>
          </w:p>
        </w:tc>
      </w:tr>
      <w:tr w:rsidR="009D0FAC" w:rsidRPr="009D0FAC" w14:paraId="43904EC6" w14:textId="77777777" w:rsidTr="00B712B2">
        <w:trPr>
          <w:trHeight w:val="315"/>
        </w:trPr>
        <w:tc>
          <w:tcPr>
            <w:tcW w:w="440" w:type="dxa"/>
            <w:tcBorders>
              <w:top w:val="nil"/>
              <w:left w:val="single" w:sz="8" w:space="0" w:color="3166CA"/>
              <w:bottom w:val="single" w:sz="8" w:space="0" w:color="3166CA"/>
              <w:right w:val="single" w:sz="8" w:space="0" w:color="3166CA"/>
            </w:tcBorders>
            <w:shd w:val="clear" w:color="auto" w:fill="auto"/>
            <w:noWrap/>
            <w:vAlign w:val="center"/>
            <w:hideMark/>
          </w:tcPr>
          <w:p w14:paraId="5DDA9256" w14:textId="77777777" w:rsidR="009D0FAC" w:rsidRPr="009D0FAC" w:rsidRDefault="009D0FAC" w:rsidP="009D0FAC">
            <w:pPr>
              <w:spacing w:after="0" w:line="240" w:lineRule="auto"/>
              <w:jc w:val="center"/>
              <w:rPr>
                <w:rFonts w:ascii="Arial" w:eastAsia="Times New Roman" w:hAnsi="Arial" w:cs="Arial"/>
                <w:color w:val="000000"/>
                <w:kern w:val="0"/>
                <w:lang w:eastAsia="es-CO"/>
                <w14:ligatures w14:val="none"/>
              </w:rPr>
            </w:pPr>
            <w:r w:rsidRPr="009D0FAC">
              <w:rPr>
                <w:rFonts w:ascii="Arial" w:eastAsia="Times New Roman" w:hAnsi="Arial" w:cs="Arial"/>
                <w:color w:val="000000"/>
                <w:kern w:val="0"/>
                <w:lang w:eastAsia="es-CO"/>
                <w14:ligatures w14:val="none"/>
              </w:rPr>
              <w:t>5</w:t>
            </w:r>
          </w:p>
        </w:tc>
        <w:tc>
          <w:tcPr>
            <w:tcW w:w="8764" w:type="dxa"/>
            <w:tcBorders>
              <w:top w:val="nil"/>
              <w:left w:val="nil"/>
              <w:bottom w:val="single" w:sz="8" w:space="0" w:color="3166CA"/>
              <w:right w:val="single" w:sz="8" w:space="0" w:color="3166CA"/>
            </w:tcBorders>
            <w:shd w:val="clear" w:color="auto" w:fill="auto"/>
            <w:vAlign w:val="center"/>
            <w:hideMark/>
          </w:tcPr>
          <w:p w14:paraId="252CD266" w14:textId="77777777" w:rsidR="009D0FAC" w:rsidRPr="009D0FAC" w:rsidRDefault="009D0FAC" w:rsidP="009D0FAC">
            <w:pPr>
              <w:spacing w:after="0" w:line="240" w:lineRule="auto"/>
              <w:rPr>
                <w:rFonts w:ascii="Arial" w:eastAsia="Times New Roman" w:hAnsi="Arial" w:cs="Arial"/>
                <w:color w:val="000000"/>
                <w:kern w:val="0"/>
                <w:lang w:eastAsia="es-CO"/>
                <w14:ligatures w14:val="none"/>
              </w:rPr>
            </w:pPr>
            <w:r w:rsidRPr="009D0FAC">
              <w:rPr>
                <w:rFonts w:ascii="Arial" w:eastAsia="Times New Roman" w:hAnsi="Arial" w:cs="Arial"/>
                <w:color w:val="000000"/>
                <w:kern w:val="0"/>
                <w:lang w:eastAsia="es-CO"/>
                <w14:ligatures w14:val="none"/>
              </w:rPr>
              <w:t xml:space="preserve">(5) Existe arquitecto empresarial líder </w:t>
            </w:r>
          </w:p>
        </w:tc>
      </w:tr>
      <w:tr w:rsidR="009D0FAC" w:rsidRPr="009D0FAC" w14:paraId="4BFB528F" w14:textId="77777777" w:rsidTr="00B712B2">
        <w:trPr>
          <w:trHeight w:val="315"/>
        </w:trPr>
        <w:tc>
          <w:tcPr>
            <w:tcW w:w="440" w:type="dxa"/>
            <w:tcBorders>
              <w:top w:val="nil"/>
              <w:left w:val="single" w:sz="8" w:space="0" w:color="3166CA"/>
              <w:bottom w:val="single" w:sz="8" w:space="0" w:color="3166CA"/>
              <w:right w:val="single" w:sz="8" w:space="0" w:color="3166CA"/>
            </w:tcBorders>
            <w:shd w:val="clear" w:color="auto" w:fill="auto"/>
            <w:noWrap/>
            <w:vAlign w:val="center"/>
            <w:hideMark/>
          </w:tcPr>
          <w:p w14:paraId="122AD2DB" w14:textId="77777777" w:rsidR="009D0FAC" w:rsidRPr="009D0FAC" w:rsidRDefault="009D0FAC" w:rsidP="009D0FAC">
            <w:pPr>
              <w:spacing w:after="0" w:line="240" w:lineRule="auto"/>
              <w:jc w:val="center"/>
              <w:rPr>
                <w:rFonts w:ascii="Arial" w:eastAsia="Times New Roman" w:hAnsi="Arial" w:cs="Arial"/>
                <w:color w:val="000000"/>
                <w:kern w:val="0"/>
                <w:lang w:eastAsia="es-CO"/>
                <w14:ligatures w14:val="none"/>
              </w:rPr>
            </w:pPr>
            <w:r w:rsidRPr="009D0FAC">
              <w:rPr>
                <w:rFonts w:ascii="Arial" w:eastAsia="Times New Roman" w:hAnsi="Arial" w:cs="Arial"/>
                <w:color w:val="000000"/>
                <w:kern w:val="0"/>
                <w:lang w:eastAsia="es-CO"/>
                <w14:ligatures w14:val="none"/>
              </w:rPr>
              <w:t>6</w:t>
            </w:r>
          </w:p>
        </w:tc>
        <w:tc>
          <w:tcPr>
            <w:tcW w:w="8764" w:type="dxa"/>
            <w:tcBorders>
              <w:top w:val="nil"/>
              <w:left w:val="nil"/>
              <w:bottom w:val="single" w:sz="8" w:space="0" w:color="3166CA"/>
              <w:right w:val="single" w:sz="8" w:space="0" w:color="3166CA"/>
            </w:tcBorders>
            <w:shd w:val="clear" w:color="auto" w:fill="auto"/>
            <w:vAlign w:val="center"/>
            <w:hideMark/>
          </w:tcPr>
          <w:p w14:paraId="0FE7D5A2" w14:textId="77777777" w:rsidR="009D0FAC" w:rsidRPr="009D0FAC" w:rsidRDefault="009D0FAC" w:rsidP="009D0FAC">
            <w:pPr>
              <w:spacing w:after="0" w:line="240" w:lineRule="auto"/>
              <w:rPr>
                <w:rFonts w:ascii="Arial" w:eastAsia="Times New Roman" w:hAnsi="Arial" w:cs="Arial"/>
                <w:color w:val="000000"/>
                <w:kern w:val="0"/>
                <w:lang w:eastAsia="es-CO"/>
                <w14:ligatures w14:val="none"/>
              </w:rPr>
            </w:pPr>
            <w:r w:rsidRPr="009D0FAC">
              <w:rPr>
                <w:rFonts w:ascii="Arial" w:eastAsia="Times New Roman" w:hAnsi="Arial" w:cs="Arial"/>
                <w:color w:val="000000"/>
                <w:kern w:val="0"/>
                <w:lang w:eastAsia="es-CO"/>
                <w14:ligatures w14:val="none"/>
              </w:rPr>
              <w:t>(6) El propósito de la AE está claramente definido</w:t>
            </w:r>
          </w:p>
        </w:tc>
      </w:tr>
      <w:tr w:rsidR="009D0FAC" w:rsidRPr="009D0FAC" w14:paraId="65CAFC84" w14:textId="77777777" w:rsidTr="00B712B2">
        <w:trPr>
          <w:trHeight w:val="585"/>
        </w:trPr>
        <w:tc>
          <w:tcPr>
            <w:tcW w:w="440" w:type="dxa"/>
            <w:tcBorders>
              <w:top w:val="nil"/>
              <w:left w:val="single" w:sz="8" w:space="0" w:color="3166CA"/>
              <w:bottom w:val="single" w:sz="8" w:space="0" w:color="3166CA"/>
              <w:right w:val="single" w:sz="8" w:space="0" w:color="3166CA"/>
            </w:tcBorders>
            <w:shd w:val="clear" w:color="auto" w:fill="auto"/>
            <w:noWrap/>
            <w:vAlign w:val="center"/>
            <w:hideMark/>
          </w:tcPr>
          <w:p w14:paraId="039B2653" w14:textId="77777777" w:rsidR="009D0FAC" w:rsidRPr="009D0FAC" w:rsidRDefault="009D0FAC" w:rsidP="009D0FAC">
            <w:pPr>
              <w:spacing w:after="0" w:line="240" w:lineRule="auto"/>
              <w:jc w:val="center"/>
              <w:rPr>
                <w:rFonts w:ascii="Arial" w:eastAsia="Times New Roman" w:hAnsi="Arial" w:cs="Arial"/>
                <w:color w:val="000000"/>
                <w:kern w:val="0"/>
                <w:lang w:eastAsia="es-CO"/>
                <w14:ligatures w14:val="none"/>
              </w:rPr>
            </w:pPr>
            <w:r w:rsidRPr="009D0FAC">
              <w:rPr>
                <w:rFonts w:ascii="Arial" w:eastAsia="Times New Roman" w:hAnsi="Arial" w:cs="Arial"/>
                <w:color w:val="000000"/>
                <w:kern w:val="0"/>
                <w:lang w:eastAsia="es-CO"/>
                <w14:ligatures w14:val="none"/>
              </w:rPr>
              <w:t>8</w:t>
            </w:r>
          </w:p>
        </w:tc>
        <w:tc>
          <w:tcPr>
            <w:tcW w:w="8764" w:type="dxa"/>
            <w:tcBorders>
              <w:top w:val="nil"/>
              <w:left w:val="nil"/>
              <w:bottom w:val="single" w:sz="8" w:space="0" w:color="3166CA"/>
              <w:right w:val="single" w:sz="8" w:space="0" w:color="3166CA"/>
            </w:tcBorders>
            <w:shd w:val="clear" w:color="auto" w:fill="auto"/>
            <w:vAlign w:val="center"/>
            <w:hideMark/>
          </w:tcPr>
          <w:p w14:paraId="7219E09E" w14:textId="77777777" w:rsidR="009D0FAC" w:rsidRPr="009D0FAC" w:rsidRDefault="009D0FAC" w:rsidP="009D0FAC">
            <w:pPr>
              <w:spacing w:after="0" w:line="240" w:lineRule="auto"/>
              <w:rPr>
                <w:rFonts w:ascii="Arial" w:eastAsia="Times New Roman" w:hAnsi="Arial" w:cs="Arial"/>
                <w:color w:val="000000"/>
                <w:kern w:val="0"/>
                <w:lang w:eastAsia="es-CO"/>
                <w14:ligatures w14:val="none"/>
              </w:rPr>
            </w:pPr>
            <w:r w:rsidRPr="009D0FAC">
              <w:rPr>
                <w:rFonts w:ascii="Arial" w:eastAsia="Times New Roman" w:hAnsi="Arial" w:cs="Arial"/>
                <w:color w:val="000000"/>
                <w:kern w:val="0"/>
                <w:lang w:eastAsia="es-CO"/>
                <w14:ligatures w14:val="none"/>
              </w:rPr>
              <w:t>(8) Proceso de AE con responsabilidades y mecanismos de seguimiento y control definidos.</w:t>
            </w:r>
          </w:p>
        </w:tc>
      </w:tr>
    </w:tbl>
    <w:p w14:paraId="07EA6DC9" w14:textId="77777777" w:rsidR="00345B25" w:rsidRDefault="00345B25" w:rsidP="00E524B1">
      <w:pPr>
        <w:pStyle w:val="BodyText"/>
        <w:jc w:val="both"/>
        <w:rPr>
          <w:rFonts w:asciiTheme="minorHAnsi" w:hAnsiTheme="minorHAnsi" w:cstheme="minorHAnsi"/>
          <w:lang w:val="es-CO"/>
        </w:rPr>
      </w:pPr>
    </w:p>
    <w:p w14:paraId="72D5881F" w14:textId="77777777" w:rsidR="00345B25" w:rsidRDefault="00345B25" w:rsidP="00E524B1">
      <w:pPr>
        <w:pStyle w:val="BodyText"/>
        <w:jc w:val="both"/>
        <w:rPr>
          <w:rFonts w:asciiTheme="minorHAnsi" w:hAnsiTheme="minorHAnsi" w:cstheme="minorHAnsi"/>
          <w:lang w:val="es-CO"/>
        </w:rPr>
      </w:pPr>
    </w:p>
    <w:p w14:paraId="56D5F763" w14:textId="77777777" w:rsidR="00345B25" w:rsidRDefault="00345B25" w:rsidP="00E524B1">
      <w:pPr>
        <w:pStyle w:val="BodyText"/>
        <w:jc w:val="both"/>
        <w:rPr>
          <w:rFonts w:asciiTheme="minorHAnsi" w:hAnsiTheme="minorHAnsi" w:cstheme="minorHAnsi"/>
          <w:lang w:val="es-CO"/>
        </w:rPr>
      </w:pPr>
    </w:p>
    <w:p w14:paraId="78F00A19" w14:textId="43359AD9" w:rsidR="009D0FAC" w:rsidRDefault="00E524B1" w:rsidP="00E524B1">
      <w:pPr>
        <w:pStyle w:val="BodyText"/>
        <w:jc w:val="both"/>
        <w:rPr>
          <w:rFonts w:asciiTheme="minorHAnsi" w:hAnsiTheme="minorHAnsi" w:cstheme="minorHAnsi"/>
          <w:lang w:val="es-CO"/>
        </w:rPr>
      </w:pPr>
      <w:r>
        <w:rPr>
          <w:rFonts w:asciiTheme="minorHAnsi" w:hAnsiTheme="minorHAnsi" w:cstheme="minorHAnsi"/>
          <w:lang w:val="es-CO"/>
        </w:rPr>
        <w:t>Continuar haciendo esfuerzos a nivel de:</w:t>
      </w:r>
    </w:p>
    <w:tbl>
      <w:tblPr>
        <w:tblW w:w="9204" w:type="dxa"/>
        <w:tblCellMar>
          <w:left w:w="70" w:type="dxa"/>
          <w:right w:w="70" w:type="dxa"/>
        </w:tblCellMar>
        <w:tblLook w:val="04A0" w:firstRow="1" w:lastRow="0" w:firstColumn="1" w:lastColumn="0" w:noHBand="0" w:noVBand="1"/>
      </w:tblPr>
      <w:tblGrid>
        <w:gridCol w:w="385"/>
        <w:gridCol w:w="8819"/>
      </w:tblGrid>
      <w:tr w:rsidR="009D0FAC" w:rsidRPr="009D0FAC" w14:paraId="618ADAD9" w14:textId="77777777" w:rsidTr="009D0FAC">
        <w:trPr>
          <w:trHeight w:val="330"/>
        </w:trPr>
        <w:tc>
          <w:tcPr>
            <w:tcW w:w="385" w:type="dxa"/>
            <w:tcBorders>
              <w:top w:val="single" w:sz="8" w:space="0" w:color="3166CA"/>
              <w:left w:val="single" w:sz="8" w:space="0" w:color="3166CA"/>
              <w:bottom w:val="nil"/>
              <w:right w:val="single" w:sz="8" w:space="0" w:color="3166CA"/>
            </w:tcBorders>
            <w:shd w:val="clear" w:color="000000" w:fill="B4C6E7"/>
            <w:vAlign w:val="center"/>
            <w:hideMark/>
          </w:tcPr>
          <w:p w14:paraId="7A0E9886" w14:textId="77777777" w:rsidR="009D0FAC" w:rsidRPr="009D0FAC" w:rsidRDefault="009D0FAC" w:rsidP="009D0FAC">
            <w:pPr>
              <w:spacing w:after="0" w:line="240" w:lineRule="auto"/>
              <w:jc w:val="center"/>
              <w:rPr>
                <w:rFonts w:ascii="Arial" w:eastAsia="Times New Roman" w:hAnsi="Arial" w:cs="Arial"/>
                <w:b/>
                <w:bCs/>
                <w:color w:val="305496"/>
                <w:kern w:val="0"/>
                <w:sz w:val="24"/>
                <w:szCs w:val="24"/>
                <w:lang w:eastAsia="es-CO"/>
                <w14:ligatures w14:val="none"/>
              </w:rPr>
            </w:pPr>
            <w:r w:rsidRPr="009D0FAC">
              <w:rPr>
                <w:rFonts w:ascii="Arial" w:eastAsia="Times New Roman" w:hAnsi="Arial" w:cs="Arial"/>
                <w:b/>
                <w:bCs/>
                <w:color w:val="305496"/>
                <w:kern w:val="0"/>
                <w:sz w:val="24"/>
                <w:szCs w:val="24"/>
                <w:lang w:eastAsia="es-CO"/>
                <w14:ligatures w14:val="none"/>
              </w:rPr>
              <w:t>Id</w:t>
            </w:r>
          </w:p>
        </w:tc>
        <w:tc>
          <w:tcPr>
            <w:tcW w:w="8819" w:type="dxa"/>
            <w:tcBorders>
              <w:top w:val="single" w:sz="8" w:space="0" w:color="3166CA"/>
              <w:left w:val="nil"/>
              <w:bottom w:val="nil"/>
              <w:right w:val="single" w:sz="8" w:space="0" w:color="3166CA"/>
            </w:tcBorders>
            <w:shd w:val="clear" w:color="000000" w:fill="B4C6E7"/>
            <w:vAlign w:val="center"/>
            <w:hideMark/>
          </w:tcPr>
          <w:p w14:paraId="1CFE4431" w14:textId="77777777" w:rsidR="009D0FAC" w:rsidRPr="009D0FAC" w:rsidRDefault="009D0FAC" w:rsidP="009D0FAC">
            <w:pPr>
              <w:spacing w:after="0" w:line="240" w:lineRule="auto"/>
              <w:jc w:val="center"/>
              <w:rPr>
                <w:rFonts w:ascii="Arial" w:eastAsia="Times New Roman" w:hAnsi="Arial" w:cs="Arial"/>
                <w:b/>
                <w:bCs/>
                <w:color w:val="305496"/>
                <w:kern w:val="0"/>
                <w:sz w:val="24"/>
                <w:szCs w:val="24"/>
                <w:lang w:eastAsia="es-CO"/>
                <w14:ligatures w14:val="none"/>
              </w:rPr>
            </w:pPr>
            <w:r w:rsidRPr="009D0FAC">
              <w:rPr>
                <w:rFonts w:ascii="Arial" w:eastAsia="Times New Roman" w:hAnsi="Arial" w:cs="Arial"/>
                <w:b/>
                <w:bCs/>
                <w:color w:val="305496"/>
                <w:kern w:val="0"/>
                <w:sz w:val="24"/>
                <w:szCs w:val="24"/>
                <w:lang w:eastAsia="es-CO"/>
                <w14:ligatures w14:val="none"/>
              </w:rPr>
              <w:t>Elementos</w:t>
            </w:r>
          </w:p>
        </w:tc>
      </w:tr>
      <w:tr w:rsidR="009D0FAC" w:rsidRPr="009D0FAC" w14:paraId="5C8ABA9A" w14:textId="77777777" w:rsidTr="009D0FAC">
        <w:trPr>
          <w:trHeight w:val="585"/>
        </w:trPr>
        <w:tc>
          <w:tcPr>
            <w:tcW w:w="385" w:type="dxa"/>
            <w:tcBorders>
              <w:top w:val="single" w:sz="8" w:space="0" w:color="3166CA"/>
              <w:left w:val="single" w:sz="8" w:space="0" w:color="3166CA"/>
              <w:bottom w:val="single" w:sz="8" w:space="0" w:color="3166CA"/>
              <w:right w:val="single" w:sz="8" w:space="0" w:color="3166CA"/>
            </w:tcBorders>
            <w:shd w:val="clear" w:color="auto" w:fill="auto"/>
            <w:noWrap/>
            <w:vAlign w:val="center"/>
            <w:hideMark/>
          </w:tcPr>
          <w:p w14:paraId="26FAA8E0" w14:textId="77777777" w:rsidR="009D0FAC" w:rsidRPr="009D0FAC" w:rsidRDefault="009D0FAC" w:rsidP="009D0FAC">
            <w:pPr>
              <w:spacing w:after="0" w:line="240" w:lineRule="auto"/>
              <w:jc w:val="center"/>
              <w:rPr>
                <w:rFonts w:ascii="Arial" w:eastAsia="Times New Roman" w:hAnsi="Arial" w:cs="Arial"/>
                <w:color w:val="000000"/>
                <w:kern w:val="0"/>
                <w:lang w:eastAsia="es-CO"/>
                <w14:ligatures w14:val="none"/>
              </w:rPr>
            </w:pPr>
            <w:r w:rsidRPr="009D0FAC">
              <w:rPr>
                <w:rFonts w:ascii="Arial" w:eastAsia="Times New Roman" w:hAnsi="Arial" w:cs="Arial"/>
                <w:color w:val="000000"/>
                <w:kern w:val="0"/>
                <w:lang w:eastAsia="es-CO"/>
                <w14:ligatures w14:val="none"/>
              </w:rPr>
              <w:t>0</w:t>
            </w:r>
          </w:p>
        </w:tc>
        <w:tc>
          <w:tcPr>
            <w:tcW w:w="8819" w:type="dxa"/>
            <w:tcBorders>
              <w:top w:val="single" w:sz="8" w:space="0" w:color="3166CA"/>
              <w:left w:val="nil"/>
              <w:bottom w:val="single" w:sz="8" w:space="0" w:color="3166CA"/>
              <w:right w:val="single" w:sz="8" w:space="0" w:color="3166CA"/>
            </w:tcBorders>
            <w:shd w:val="clear" w:color="auto" w:fill="auto"/>
            <w:vAlign w:val="center"/>
            <w:hideMark/>
          </w:tcPr>
          <w:p w14:paraId="792D5E61" w14:textId="77777777" w:rsidR="009D0FAC" w:rsidRPr="009D0FAC" w:rsidRDefault="009D0FAC" w:rsidP="009D0FAC">
            <w:pPr>
              <w:spacing w:after="0" w:line="240" w:lineRule="auto"/>
              <w:rPr>
                <w:rFonts w:ascii="Arial" w:eastAsia="Times New Roman" w:hAnsi="Arial" w:cs="Arial"/>
                <w:color w:val="000000"/>
                <w:kern w:val="0"/>
                <w:lang w:eastAsia="es-CO"/>
                <w14:ligatures w14:val="none"/>
              </w:rPr>
            </w:pPr>
            <w:r w:rsidRPr="009D0FAC">
              <w:rPr>
                <w:rFonts w:ascii="Arial" w:eastAsia="Times New Roman" w:hAnsi="Arial" w:cs="Arial"/>
                <w:color w:val="000000"/>
                <w:kern w:val="0"/>
                <w:lang w:eastAsia="es-CO"/>
                <w14:ligatures w14:val="none"/>
              </w:rPr>
              <w:t>(0) Existen planes para desarrollar la AE o están en proceso de construcción.</w:t>
            </w:r>
          </w:p>
        </w:tc>
      </w:tr>
      <w:tr w:rsidR="009D0FAC" w:rsidRPr="009D0FAC" w14:paraId="4F809F05" w14:textId="77777777" w:rsidTr="009D0FAC">
        <w:trPr>
          <w:trHeight w:val="585"/>
        </w:trPr>
        <w:tc>
          <w:tcPr>
            <w:tcW w:w="385" w:type="dxa"/>
            <w:tcBorders>
              <w:top w:val="nil"/>
              <w:left w:val="single" w:sz="8" w:space="0" w:color="3166CA"/>
              <w:bottom w:val="single" w:sz="8" w:space="0" w:color="3166CA"/>
              <w:right w:val="single" w:sz="8" w:space="0" w:color="3166CA"/>
            </w:tcBorders>
            <w:shd w:val="clear" w:color="auto" w:fill="auto"/>
            <w:noWrap/>
            <w:vAlign w:val="center"/>
            <w:hideMark/>
          </w:tcPr>
          <w:p w14:paraId="5125A074" w14:textId="77777777" w:rsidR="009D0FAC" w:rsidRPr="009D0FAC" w:rsidRDefault="009D0FAC" w:rsidP="009D0FAC">
            <w:pPr>
              <w:spacing w:after="0" w:line="240" w:lineRule="auto"/>
              <w:jc w:val="center"/>
              <w:rPr>
                <w:rFonts w:ascii="Arial" w:eastAsia="Times New Roman" w:hAnsi="Arial" w:cs="Arial"/>
                <w:color w:val="000000"/>
                <w:kern w:val="0"/>
                <w:lang w:eastAsia="es-CO"/>
                <w14:ligatures w14:val="none"/>
              </w:rPr>
            </w:pPr>
            <w:r w:rsidRPr="009D0FAC">
              <w:rPr>
                <w:rFonts w:ascii="Arial" w:eastAsia="Times New Roman" w:hAnsi="Arial" w:cs="Arial"/>
                <w:color w:val="000000"/>
                <w:kern w:val="0"/>
                <w:lang w:eastAsia="es-CO"/>
                <w14:ligatures w14:val="none"/>
              </w:rPr>
              <w:lastRenderedPageBreak/>
              <w:t>7</w:t>
            </w:r>
          </w:p>
        </w:tc>
        <w:tc>
          <w:tcPr>
            <w:tcW w:w="8819" w:type="dxa"/>
            <w:tcBorders>
              <w:top w:val="nil"/>
              <w:left w:val="nil"/>
              <w:bottom w:val="single" w:sz="8" w:space="0" w:color="3166CA"/>
              <w:right w:val="single" w:sz="8" w:space="0" w:color="3166CA"/>
            </w:tcBorders>
            <w:shd w:val="clear" w:color="auto" w:fill="auto"/>
            <w:vAlign w:val="center"/>
            <w:hideMark/>
          </w:tcPr>
          <w:p w14:paraId="2B895B4F" w14:textId="77777777" w:rsidR="009D0FAC" w:rsidRPr="009D0FAC" w:rsidRDefault="009D0FAC" w:rsidP="009D0FAC">
            <w:pPr>
              <w:spacing w:after="0" w:line="240" w:lineRule="auto"/>
              <w:rPr>
                <w:rFonts w:ascii="Arial" w:eastAsia="Times New Roman" w:hAnsi="Arial" w:cs="Arial"/>
                <w:color w:val="000000"/>
                <w:kern w:val="0"/>
                <w:lang w:eastAsia="es-CO"/>
                <w14:ligatures w14:val="none"/>
              </w:rPr>
            </w:pPr>
            <w:r w:rsidRPr="009D0FAC">
              <w:rPr>
                <w:rFonts w:ascii="Arial" w:eastAsia="Times New Roman" w:hAnsi="Arial" w:cs="Arial"/>
                <w:color w:val="000000"/>
                <w:kern w:val="0"/>
                <w:lang w:eastAsia="es-CO"/>
                <w14:ligatures w14:val="none"/>
              </w:rPr>
              <w:t xml:space="preserve">(7) Marco de Referencia de Arquitectura Empresarial MRAE adoptado y articulado con otros </w:t>
            </w:r>
            <w:proofErr w:type="spellStart"/>
            <w:r w:rsidRPr="009D0FAC">
              <w:rPr>
                <w:rFonts w:ascii="Arial" w:eastAsia="Times New Roman" w:hAnsi="Arial" w:cs="Arial"/>
                <w:color w:val="000000"/>
                <w:kern w:val="0"/>
                <w:lang w:eastAsia="es-CO"/>
                <w14:ligatures w14:val="none"/>
              </w:rPr>
              <w:t>frameworks</w:t>
            </w:r>
            <w:proofErr w:type="spellEnd"/>
          </w:p>
        </w:tc>
      </w:tr>
      <w:tr w:rsidR="009D0FAC" w:rsidRPr="009D0FAC" w14:paraId="38B2D14C" w14:textId="77777777" w:rsidTr="009D0FAC">
        <w:trPr>
          <w:trHeight w:val="585"/>
        </w:trPr>
        <w:tc>
          <w:tcPr>
            <w:tcW w:w="385" w:type="dxa"/>
            <w:tcBorders>
              <w:top w:val="nil"/>
              <w:left w:val="single" w:sz="8" w:space="0" w:color="3166CA"/>
              <w:bottom w:val="single" w:sz="8" w:space="0" w:color="3166CA"/>
              <w:right w:val="single" w:sz="8" w:space="0" w:color="3166CA"/>
            </w:tcBorders>
            <w:shd w:val="clear" w:color="auto" w:fill="auto"/>
            <w:noWrap/>
            <w:vAlign w:val="center"/>
            <w:hideMark/>
          </w:tcPr>
          <w:p w14:paraId="14615AEF" w14:textId="77777777" w:rsidR="009D0FAC" w:rsidRPr="009D0FAC" w:rsidRDefault="009D0FAC" w:rsidP="009D0FAC">
            <w:pPr>
              <w:spacing w:after="0" w:line="240" w:lineRule="auto"/>
              <w:jc w:val="center"/>
              <w:rPr>
                <w:rFonts w:ascii="Arial" w:eastAsia="Times New Roman" w:hAnsi="Arial" w:cs="Arial"/>
                <w:color w:val="000000"/>
                <w:kern w:val="0"/>
                <w:lang w:eastAsia="es-CO"/>
                <w14:ligatures w14:val="none"/>
              </w:rPr>
            </w:pPr>
            <w:r w:rsidRPr="009D0FAC">
              <w:rPr>
                <w:rFonts w:ascii="Arial" w:eastAsia="Times New Roman" w:hAnsi="Arial" w:cs="Arial"/>
                <w:color w:val="000000"/>
                <w:kern w:val="0"/>
                <w:lang w:eastAsia="es-CO"/>
                <w14:ligatures w14:val="none"/>
              </w:rPr>
              <w:t>9</w:t>
            </w:r>
          </w:p>
        </w:tc>
        <w:tc>
          <w:tcPr>
            <w:tcW w:w="8819" w:type="dxa"/>
            <w:tcBorders>
              <w:top w:val="nil"/>
              <w:left w:val="nil"/>
              <w:bottom w:val="single" w:sz="8" w:space="0" w:color="3166CA"/>
              <w:right w:val="single" w:sz="8" w:space="0" w:color="3166CA"/>
            </w:tcBorders>
            <w:shd w:val="clear" w:color="auto" w:fill="auto"/>
            <w:vAlign w:val="center"/>
            <w:hideMark/>
          </w:tcPr>
          <w:p w14:paraId="75EA4DAD" w14:textId="77777777" w:rsidR="009D0FAC" w:rsidRPr="009D0FAC" w:rsidRDefault="009D0FAC" w:rsidP="009D0FAC">
            <w:pPr>
              <w:spacing w:after="0" w:line="240" w:lineRule="auto"/>
              <w:rPr>
                <w:rFonts w:ascii="Arial" w:eastAsia="Times New Roman" w:hAnsi="Arial" w:cs="Arial"/>
                <w:color w:val="000000"/>
                <w:kern w:val="0"/>
                <w:lang w:eastAsia="es-CO"/>
                <w14:ligatures w14:val="none"/>
              </w:rPr>
            </w:pPr>
            <w:r w:rsidRPr="009D0FAC">
              <w:rPr>
                <w:rFonts w:ascii="Arial" w:eastAsia="Times New Roman" w:hAnsi="Arial" w:cs="Arial"/>
                <w:color w:val="000000"/>
                <w:kern w:val="0"/>
                <w:lang w:eastAsia="es-CO"/>
                <w14:ligatures w14:val="none"/>
              </w:rPr>
              <w:t>(9) Necesidades presupuestales de AE se encuentran justificadas y asignadas/reservadas</w:t>
            </w:r>
          </w:p>
        </w:tc>
      </w:tr>
      <w:tr w:rsidR="009D0FAC" w:rsidRPr="009D0FAC" w14:paraId="3916ED78" w14:textId="77777777" w:rsidTr="009D0FAC">
        <w:trPr>
          <w:trHeight w:val="870"/>
        </w:trPr>
        <w:tc>
          <w:tcPr>
            <w:tcW w:w="385" w:type="dxa"/>
            <w:tcBorders>
              <w:top w:val="nil"/>
              <w:left w:val="single" w:sz="8" w:space="0" w:color="3166CA"/>
              <w:bottom w:val="single" w:sz="8" w:space="0" w:color="3166CA"/>
              <w:right w:val="single" w:sz="8" w:space="0" w:color="3166CA"/>
            </w:tcBorders>
            <w:shd w:val="clear" w:color="auto" w:fill="auto"/>
            <w:noWrap/>
            <w:vAlign w:val="center"/>
            <w:hideMark/>
          </w:tcPr>
          <w:p w14:paraId="3F14165E" w14:textId="77777777" w:rsidR="009D0FAC" w:rsidRPr="009D0FAC" w:rsidRDefault="009D0FAC" w:rsidP="009D0FAC">
            <w:pPr>
              <w:spacing w:after="0" w:line="240" w:lineRule="auto"/>
              <w:jc w:val="center"/>
              <w:rPr>
                <w:rFonts w:ascii="Arial" w:eastAsia="Times New Roman" w:hAnsi="Arial" w:cs="Arial"/>
                <w:color w:val="000000"/>
                <w:kern w:val="0"/>
                <w:lang w:eastAsia="es-CO"/>
                <w14:ligatures w14:val="none"/>
              </w:rPr>
            </w:pPr>
            <w:r w:rsidRPr="009D0FAC">
              <w:rPr>
                <w:rFonts w:ascii="Arial" w:eastAsia="Times New Roman" w:hAnsi="Arial" w:cs="Arial"/>
                <w:color w:val="000000"/>
                <w:kern w:val="0"/>
                <w:lang w:eastAsia="es-CO"/>
                <w14:ligatures w14:val="none"/>
              </w:rPr>
              <w:t>21</w:t>
            </w:r>
          </w:p>
        </w:tc>
        <w:tc>
          <w:tcPr>
            <w:tcW w:w="8819" w:type="dxa"/>
            <w:tcBorders>
              <w:top w:val="nil"/>
              <w:left w:val="nil"/>
              <w:bottom w:val="single" w:sz="8" w:space="0" w:color="3166CA"/>
              <w:right w:val="single" w:sz="8" w:space="0" w:color="3166CA"/>
            </w:tcBorders>
            <w:shd w:val="clear" w:color="auto" w:fill="auto"/>
            <w:vAlign w:val="center"/>
            <w:hideMark/>
          </w:tcPr>
          <w:p w14:paraId="00AAF21D" w14:textId="77777777" w:rsidR="009D0FAC" w:rsidRPr="009D0FAC" w:rsidRDefault="009D0FAC" w:rsidP="009D0FAC">
            <w:pPr>
              <w:spacing w:after="0" w:line="240" w:lineRule="auto"/>
              <w:rPr>
                <w:rFonts w:ascii="Arial" w:eastAsia="Times New Roman" w:hAnsi="Arial" w:cs="Arial"/>
                <w:color w:val="000000"/>
                <w:kern w:val="0"/>
                <w:lang w:eastAsia="es-CO"/>
                <w14:ligatures w14:val="none"/>
              </w:rPr>
            </w:pPr>
            <w:r w:rsidRPr="009D0FAC">
              <w:rPr>
                <w:rFonts w:ascii="Arial" w:eastAsia="Times New Roman" w:hAnsi="Arial" w:cs="Arial"/>
                <w:color w:val="000000"/>
                <w:kern w:val="0"/>
                <w:lang w:eastAsia="es-CO"/>
                <w14:ligatures w14:val="none"/>
              </w:rPr>
              <w:t>(21) El plan de capital humano de la estructura organizacional de AE incluye contratación de terceros o profesionales contratistas</w:t>
            </w:r>
          </w:p>
        </w:tc>
      </w:tr>
      <w:tr w:rsidR="009D0FAC" w:rsidRPr="009D0FAC" w14:paraId="560776C1" w14:textId="77777777" w:rsidTr="009D0FAC">
        <w:trPr>
          <w:trHeight w:val="585"/>
        </w:trPr>
        <w:tc>
          <w:tcPr>
            <w:tcW w:w="385" w:type="dxa"/>
            <w:tcBorders>
              <w:top w:val="nil"/>
              <w:left w:val="single" w:sz="8" w:space="0" w:color="3166CA"/>
              <w:bottom w:val="single" w:sz="8" w:space="0" w:color="3166CA"/>
              <w:right w:val="single" w:sz="8" w:space="0" w:color="3166CA"/>
            </w:tcBorders>
            <w:shd w:val="clear" w:color="auto" w:fill="auto"/>
            <w:noWrap/>
            <w:vAlign w:val="center"/>
            <w:hideMark/>
          </w:tcPr>
          <w:p w14:paraId="3FA0F182" w14:textId="77777777" w:rsidR="009D0FAC" w:rsidRPr="009D0FAC" w:rsidRDefault="009D0FAC" w:rsidP="009D0FAC">
            <w:pPr>
              <w:spacing w:after="0" w:line="240" w:lineRule="auto"/>
              <w:jc w:val="center"/>
              <w:rPr>
                <w:rFonts w:ascii="Arial" w:eastAsia="Times New Roman" w:hAnsi="Arial" w:cs="Arial"/>
                <w:color w:val="000000"/>
                <w:kern w:val="0"/>
                <w:lang w:eastAsia="es-CO"/>
                <w14:ligatures w14:val="none"/>
              </w:rPr>
            </w:pPr>
            <w:r w:rsidRPr="009D0FAC">
              <w:rPr>
                <w:rFonts w:ascii="Arial" w:eastAsia="Times New Roman" w:hAnsi="Arial" w:cs="Arial"/>
                <w:color w:val="000000"/>
                <w:kern w:val="0"/>
                <w:lang w:eastAsia="es-CO"/>
                <w14:ligatures w14:val="none"/>
              </w:rPr>
              <w:t>26</w:t>
            </w:r>
          </w:p>
        </w:tc>
        <w:tc>
          <w:tcPr>
            <w:tcW w:w="8819" w:type="dxa"/>
            <w:tcBorders>
              <w:top w:val="nil"/>
              <w:left w:val="nil"/>
              <w:bottom w:val="single" w:sz="8" w:space="0" w:color="3166CA"/>
              <w:right w:val="single" w:sz="8" w:space="0" w:color="3166CA"/>
            </w:tcBorders>
            <w:shd w:val="clear" w:color="auto" w:fill="auto"/>
            <w:vAlign w:val="center"/>
            <w:hideMark/>
          </w:tcPr>
          <w:p w14:paraId="1C5DD029" w14:textId="77777777" w:rsidR="009D0FAC" w:rsidRPr="009D0FAC" w:rsidRDefault="009D0FAC" w:rsidP="009D0FAC">
            <w:pPr>
              <w:spacing w:after="0" w:line="240" w:lineRule="auto"/>
              <w:rPr>
                <w:rFonts w:ascii="Arial" w:eastAsia="Times New Roman" w:hAnsi="Arial" w:cs="Arial"/>
                <w:color w:val="000000"/>
                <w:kern w:val="0"/>
                <w:lang w:eastAsia="es-CO"/>
                <w14:ligatures w14:val="none"/>
              </w:rPr>
            </w:pPr>
            <w:r w:rsidRPr="009D0FAC">
              <w:rPr>
                <w:rFonts w:ascii="Arial" w:eastAsia="Times New Roman" w:hAnsi="Arial" w:cs="Arial"/>
                <w:color w:val="000000"/>
                <w:kern w:val="0"/>
                <w:lang w:eastAsia="es-CO"/>
                <w14:ligatures w14:val="none"/>
              </w:rPr>
              <w:t>(26) Versiones iniciales de AE "as-is" y "to-be" y plan de transición están siendo desarrollados.</w:t>
            </w:r>
          </w:p>
        </w:tc>
      </w:tr>
    </w:tbl>
    <w:p w14:paraId="4C9AD169" w14:textId="77777777" w:rsidR="009D0FAC" w:rsidRDefault="009D0FAC" w:rsidP="00E524B1">
      <w:pPr>
        <w:pStyle w:val="BodyText"/>
        <w:jc w:val="both"/>
        <w:rPr>
          <w:rFonts w:asciiTheme="minorHAnsi" w:hAnsiTheme="minorHAnsi" w:cstheme="minorHAnsi"/>
          <w:lang w:val="es-CO"/>
        </w:rPr>
      </w:pPr>
    </w:p>
    <w:p w14:paraId="5AE10926" w14:textId="77777777" w:rsidR="009D0FAC" w:rsidRDefault="009D0FAC" w:rsidP="00E524B1">
      <w:pPr>
        <w:pStyle w:val="BodyText"/>
        <w:jc w:val="both"/>
        <w:rPr>
          <w:rFonts w:asciiTheme="minorHAnsi" w:hAnsiTheme="minorHAnsi" w:cstheme="minorHAnsi"/>
          <w:lang w:val="es-CO"/>
        </w:rPr>
      </w:pPr>
    </w:p>
    <w:p w14:paraId="6AAD4F83" w14:textId="77777777" w:rsidR="009D0FAC" w:rsidRDefault="009D0FAC" w:rsidP="00E524B1">
      <w:pPr>
        <w:pStyle w:val="BodyText"/>
        <w:jc w:val="both"/>
        <w:rPr>
          <w:rFonts w:asciiTheme="minorHAnsi" w:hAnsiTheme="minorHAnsi" w:cstheme="minorHAnsi"/>
          <w:lang w:val="es-CO"/>
        </w:rPr>
      </w:pPr>
    </w:p>
    <w:p w14:paraId="70A00BF7" w14:textId="77777777" w:rsidR="009D0FAC" w:rsidRDefault="009D0FAC" w:rsidP="00E524B1">
      <w:pPr>
        <w:pStyle w:val="BodyText"/>
        <w:jc w:val="both"/>
        <w:rPr>
          <w:rFonts w:asciiTheme="minorHAnsi" w:hAnsiTheme="minorHAnsi" w:cstheme="minorHAnsi"/>
          <w:lang w:val="es-CO"/>
        </w:rPr>
      </w:pPr>
    </w:p>
    <w:p w14:paraId="2FBB68DB" w14:textId="77777777" w:rsidR="009D0FAC" w:rsidRDefault="009D0FAC" w:rsidP="00E524B1">
      <w:pPr>
        <w:pStyle w:val="BodyText"/>
        <w:jc w:val="both"/>
        <w:rPr>
          <w:rFonts w:asciiTheme="minorHAnsi" w:hAnsiTheme="minorHAnsi" w:cstheme="minorHAnsi"/>
          <w:lang w:val="es-CO"/>
        </w:rPr>
      </w:pPr>
    </w:p>
    <w:p w14:paraId="06F7AF28" w14:textId="77777777" w:rsidR="00E524B1" w:rsidRDefault="00E524B1" w:rsidP="00E524B1">
      <w:pPr>
        <w:pStyle w:val="BodyText"/>
        <w:jc w:val="both"/>
        <w:rPr>
          <w:rFonts w:asciiTheme="minorHAnsi" w:hAnsiTheme="minorHAnsi" w:cstheme="minorHAnsi"/>
          <w:lang w:val="es-CO"/>
        </w:rPr>
      </w:pPr>
    </w:p>
    <w:p w14:paraId="046C2D62" w14:textId="77777777" w:rsidR="00E524B1" w:rsidRDefault="00E524B1" w:rsidP="00E524B1">
      <w:pPr>
        <w:pStyle w:val="BodyText"/>
        <w:jc w:val="both"/>
        <w:rPr>
          <w:rFonts w:asciiTheme="minorHAnsi" w:hAnsiTheme="minorHAnsi" w:cstheme="minorHAnsi"/>
          <w:lang w:val="es-CO"/>
        </w:rPr>
      </w:pPr>
    </w:p>
    <w:p w14:paraId="328140F5" w14:textId="77777777" w:rsidR="00AC5108" w:rsidRDefault="00AC5108" w:rsidP="00E524B1">
      <w:pPr>
        <w:pStyle w:val="BodyText"/>
        <w:jc w:val="both"/>
        <w:rPr>
          <w:rFonts w:asciiTheme="minorHAnsi" w:hAnsiTheme="minorHAnsi" w:cstheme="minorHAnsi"/>
          <w:lang w:val="es-CO"/>
        </w:rPr>
      </w:pPr>
    </w:p>
    <w:p w14:paraId="546C81B4" w14:textId="77777777" w:rsidR="00AC5108" w:rsidRDefault="00AC5108" w:rsidP="00E524B1">
      <w:pPr>
        <w:pStyle w:val="BodyText"/>
        <w:jc w:val="both"/>
        <w:rPr>
          <w:rFonts w:asciiTheme="minorHAnsi" w:hAnsiTheme="minorHAnsi" w:cstheme="minorHAnsi"/>
          <w:lang w:val="es-CO"/>
        </w:rPr>
      </w:pPr>
    </w:p>
    <w:p w14:paraId="054D991C" w14:textId="77777777" w:rsidR="00AC5108" w:rsidRDefault="00AC5108" w:rsidP="00E524B1">
      <w:pPr>
        <w:pStyle w:val="BodyText"/>
        <w:jc w:val="both"/>
        <w:rPr>
          <w:rFonts w:asciiTheme="minorHAnsi" w:hAnsiTheme="minorHAnsi" w:cstheme="minorHAnsi"/>
          <w:lang w:val="es-CO"/>
        </w:rPr>
      </w:pPr>
    </w:p>
    <w:p w14:paraId="0D17C4C2" w14:textId="77777777" w:rsidR="00AC5108" w:rsidRDefault="00AC5108" w:rsidP="00E524B1">
      <w:pPr>
        <w:pStyle w:val="BodyText"/>
        <w:jc w:val="both"/>
        <w:rPr>
          <w:rFonts w:asciiTheme="minorHAnsi" w:hAnsiTheme="minorHAnsi" w:cstheme="minorHAnsi"/>
          <w:lang w:val="es-CO"/>
        </w:rPr>
      </w:pPr>
    </w:p>
    <w:p w14:paraId="728273AE" w14:textId="77777777" w:rsidR="009D0FAC" w:rsidRDefault="009D0FAC" w:rsidP="00E524B1">
      <w:pPr>
        <w:pStyle w:val="BodyText"/>
        <w:jc w:val="both"/>
        <w:rPr>
          <w:rFonts w:asciiTheme="minorHAnsi" w:hAnsiTheme="minorHAnsi" w:cstheme="minorHAnsi"/>
          <w:lang w:val="es-CO"/>
        </w:rPr>
      </w:pPr>
    </w:p>
    <w:p w14:paraId="48B90EBC" w14:textId="77777777" w:rsidR="009D0FAC" w:rsidRDefault="009D0FAC" w:rsidP="00E524B1">
      <w:pPr>
        <w:pStyle w:val="BodyText"/>
        <w:jc w:val="both"/>
        <w:rPr>
          <w:rFonts w:asciiTheme="minorHAnsi" w:hAnsiTheme="minorHAnsi" w:cstheme="minorHAnsi"/>
          <w:lang w:val="es-CO"/>
        </w:rPr>
      </w:pPr>
    </w:p>
    <w:p w14:paraId="3C6AC646" w14:textId="77777777" w:rsidR="009D0FAC" w:rsidRDefault="009D0FAC" w:rsidP="00E524B1">
      <w:pPr>
        <w:pStyle w:val="BodyText"/>
        <w:jc w:val="both"/>
        <w:rPr>
          <w:rFonts w:asciiTheme="minorHAnsi" w:hAnsiTheme="minorHAnsi" w:cstheme="minorHAnsi"/>
          <w:lang w:val="es-CO"/>
        </w:rPr>
      </w:pPr>
    </w:p>
    <w:p w14:paraId="12B82A91" w14:textId="77777777" w:rsidR="00B712B2" w:rsidRDefault="00B712B2" w:rsidP="00B712B2"/>
    <w:p w14:paraId="28550C0A" w14:textId="77777777" w:rsidR="00B712B2" w:rsidRDefault="00B712B2" w:rsidP="00B712B2"/>
    <w:p w14:paraId="7698925F" w14:textId="77777777" w:rsidR="00B712B2" w:rsidRDefault="00B712B2" w:rsidP="00B712B2"/>
    <w:p w14:paraId="72C29AA6" w14:textId="77777777" w:rsidR="00B712B2" w:rsidRPr="00B712B2" w:rsidRDefault="00B712B2" w:rsidP="00B712B2"/>
    <w:p w14:paraId="3E45ACC8" w14:textId="77777777" w:rsidR="00B712B2" w:rsidRPr="00B712B2" w:rsidRDefault="00B712B2" w:rsidP="00B712B2">
      <w:pPr>
        <w:jc w:val="center"/>
        <w:rPr>
          <w:rFonts w:eastAsiaTheme="majorEastAsia" w:cstheme="minorHAnsi"/>
          <w:b/>
          <w:bCs/>
          <w:color w:val="0F4761" w:themeColor="accent1" w:themeShade="BF"/>
          <w:sz w:val="72"/>
          <w:szCs w:val="72"/>
        </w:rPr>
      </w:pPr>
      <w:r w:rsidRPr="00B712B2">
        <w:rPr>
          <w:rFonts w:eastAsiaTheme="majorEastAsia" w:cstheme="minorHAnsi"/>
          <w:b/>
          <w:bCs/>
          <w:color w:val="0F4761" w:themeColor="accent1" w:themeShade="BF"/>
          <w:sz w:val="72"/>
          <w:szCs w:val="72"/>
        </w:rPr>
        <w:t>EVALUACIÓN NIVEL DE MADUREZ DE MGGTI</w:t>
      </w:r>
    </w:p>
    <w:p w14:paraId="12023FAA" w14:textId="77777777" w:rsidR="00B712B2" w:rsidRDefault="00B712B2" w:rsidP="00B712B2"/>
    <w:p w14:paraId="7B510969" w14:textId="77777777" w:rsidR="00B712B2" w:rsidRDefault="00B712B2" w:rsidP="00B712B2"/>
    <w:p w14:paraId="6EE30B3C" w14:textId="77777777" w:rsidR="00B712B2" w:rsidRPr="00E17771" w:rsidRDefault="00B712B2" w:rsidP="00B712B2"/>
    <w:p w14:paraId="1732F403" w14:textId="77777777" w:rsidR="00B712B2" w:rsidRPr="00E17771" w:rsidRDefault="00B712B2" w:rsidP="00B712B2">
      <w:pPr>
        <w:pStyle w:val="BodyText"/>
        <w:jc w:val="both"/>
        <w:rPr>
          <w:rFonts w:asciiTheme="minorHAnsi" w:eastAsiaTheme="majorEastAsia" w:hAnsiTheme="minorHAnsi" w:cstheme="minorHAnsi"/>
          <w:b/>
          <w:bCs/>
          <w:color w:val="0F4761" w:themeColor="accent1" w:themeShade="BF"/>
          <w:kern w:val="2"/>
          <w:sz w:val="72"/>
          <w:szCs w:val="72"/>
          <w:lang w:val="es-CO"/>
          <w14:ligatures w14:val="standardContextual"/>
        </w:rPr>
      </w:pPr>
    </w:p>
    <w:p w14:paraId="18C7CA45" w14:textId="77777777" w:rsidR="00B712B2" w:rsidRPr="00E17771" w:rsidRDefault="00B712B2" w:rsidP="00B712B2">
      <w:pPr>
        <w:pStyle w:val="BodyText"/>
        <w:jc w:val="both"/>
        <w:rPr>
          <w:rFonts w:asciiTheme="minorHAnsi" w:hAnsiTheme="minorHAnsi" w:cstheme="minorHAnsi"/>
          <w:sz w:val="16"/>
          <w:szCs w:val="16"/>
          <w:lang w:val="es-CO"/>
        </w:rPr>
      </w:pPr>
      <w:r w:rsidRPr="00E17771">
        <w:rPr>
          <w:rFonts w:asciiTheme="minorHAnsi" w:eastAsiaTheme="majorEastAsia" w:hAnsiTheme="minorHAnsi" w:cstheme="minorHAnsi"/>
          <w:b/>
          <w:bCs/>
          <w:color w:val="0F4761" w:themeColor="accent1" w:themeShade="BF"/>
          <w:kern w:val="2"/>
          <w:sz w:val="44"/>
          <w:szCs w:val="44"/>
          <w:lang w:val="es-CO"/>
          <w14:ligatures w14:val="standardContextual"/>
        </w:rPr>
        <w:t xml:space="preserve">MODELO DE GESTIÓN DE </w:t>
      </w:r>
      <w:r>
        <w:rPr>
          <w:rFonts w:asciiTheme="minorHAnsi" w:eastAsiaTheme="majorEastAsia" w:hAnsiTheme="minorHAnsi" w:cstheme="minorHAnsi"/>
          <w:b/>
          <w:bCs/>
          <w:color w:val="0F4761" w:themeColor="accent1" w:themeShade="BF"/>
          <w:kern w:val="2"/>
          <w:sz w:val="44"/>
          <w:szCs w:val="44"/>
          <w:lang w:val="es-CO"/>
          <w14:ligatures w14:val="standardContextual"/>
        </w:rPr>
        <w:t xml:space="preserve">GOBIERNO </w:t>
      </w:r>
      <w:r w:rsidRPr="00E17771">
        <w:rPr>
          <w:rFonts w:asciiTheme="minorHAnsi" w:eastAsiaTheme="majorEastAsia" w:hAnsiTheme="minorHAnsi" w:cstheme="minorHAnsi"/>
          <w:b/>
          <w:bCs/>
          <w:color w:val="0F4761" w:themeColor="accent1" w:themeShade="BF"/>
          <w:kern w:val="2"/>
          <w:sz w:val="44"/>
          <w:szCs w:val="44"/>
          <w:lang w:val="es-CO"/>
          <w14:ligatures w14:val="standardContextual"/>
        </w:rPr>
        <w:t>DE TI</w:t>
      </w:r>
    </w:p>
    <w:p w14:paraId="43A76EDD" w14:textId="77777777" w:rsidR="00B712B2" w:rsidRDefault="00B712B2" w:rsidP="00B712B2">
      <w:pPr>
        <w:pStyle w:val="BodyText"/>
        <w:jc w:val="both"/>
        <w:rPr>
          <w:rFonts w:asciiTheme="minorHAnsi" w:hAnsiTheme="minorHAnsi" w:cstheme="minorHAnsi"/>
          <w:lang w:val="es-CO"/>
        </w:rPr>
      </w:pPr>
    </w:p>
    <w:p w14:paraId="0954FE2A" w14:textId="77777777" w:rsidR="00B712B2" w:rsidRDefault="00B712B2" w:rsidP="00B712B2">
      <w:pPr>
        <w:pStyle w:val="BodyText"/>
        <w:jc w:val="both"/>
        <w:rPr>
          <w:rFonts w:asciiTheme="minorHAnsi" w:hAnsiTheme="minorHAnsi" w:cstheme="minorHAnsi"/>
          <w:lang w:val="es-CO"/>
        </w:rPr>
      </w:pPr>
    </w:p>
    <w:p w14:paraId="1CA737A0" w14:textId="77777777" w:rsidR="00B712B2" w:rsidRDefault="00B712B2" w:rsidP="00B712B2">
      <w:pPr>
        <w:pStyle w:val="BodyText"/>
        <w:jc w:val="both"/>
        <w:rPr>
          <w:rFonts w:asciiTheme="minorHAnsi" w:hAnsiTheme="minorHAnsi" w:cstheme="minorHAnsi"/>
          <w:lang w:val="es-CO"/>
        </w:rPr>
      </w:pPr>
    </w:p>
    <w:p w14:paraId="560DA89A" w14:textId="77777777" w:rsidR="00B712B2" w:rsidRDefault="00B712B2" w:rsidP="00B712B2">
      <w:pPr>
        <w:pStyle w:val="BodyText"/>
        <w:jc w:val="both"/>
        <w:rPr>
          <w:rFonts w:asciiTheme="minorHAnsi" w:hAnsiTheme="minorHAnsi" w:cstheme="minorHAnsi"/>
          <w:lang w:val="es-CO"/>
        </w:rPr>
      </w:pPr>
    </w:p>
    <w:p w14:paraId="6509ED9D" w14:textId="77777777" w:rsidR="00B712B2" w:rsidRDefault="00B712B2" w:rsidP="00B712B2">
      <w:pPr>
        <w:pStyle w:val="BodyText"/>
        <w:jc w:val="both"/>
        <w:rPr>
          <w:rFonts w:asciiTheme="minorHAnsi" w:hAnsiTheme="minorHAnsi" w:cstheme="minorHAnsi"/>
          <w:lang w:val="es-CO"/>
        </w:rPr>
      </w:pPr>
    </w:p>
    <w:p w14:paraId="48ED9FCA" w14:textId="77777777" w:rsidR="00B712B2" w:rsidRDefault="00B712B2" w:rsidP="00B712B2">
      <w:pPr>
        <w:pStyle w:val="BodyText"/>
        <w:jc w:val="both"/>
        <w:rPr>
          <w:rFonts w:asciiTheme="minorHAnsi" w:hAnsiTheme="minorHAnsi" w:cstheme="minorHAnsi"/>
          <w:lang w:val="es-CO"/>
        </w:rPr>
      </w:pPr>
    </w:p>
    <w:p w14:paraId="5F17D69B" w14:textId="77777777" w:rsidR="00B712B2" w:rsidRDefault="00B712B2" w:rsidP="00B712B2">
      <w:pPr>
        <w:pStyle w:val="BodyText"/>
        <w:jc w:val="both"/>
        <w:rPr>
          <w:rFonts w:asciiTheme="minorHAnsi" w:hAnsiTheme="minorHAnsi" w:cstheme="minorHAnsi"/>
          <w:lang w:val="es-CO"/>
        </w:rPr>
      </w:pPr>
    </w:p>
    <w:p w14:paraId="3090EA6D" w14:textId="77777777" w:rsidR="00B712B2" w:rsidRDefault="00B712B2" w:rsidP="00B712B2">
      <w:pPr>
        <w:pStyle w:val="BodyText"/>
        <w:jc w:val="both"/>
        <w:rPr>
          <w:rFonts w:asciiTheme="minorHAnsi" w:hAnsiTheme="minorHAnsi" w:cstheme="minorHAnsi"/>
          <w:lang w:val="es-CO"/>
        </w:rPr>
      </w:pPr>
    </w:p>
    <w:p w14:paraId="427E2393" w14:textId="77777777" w:rsidR="00B712B2" w:rsidRDefault="00B712B2" w:rsidP="00B712B2">
      <w:pPr>
        <w:pStyle w:val="BodyText"/>
        <w:jc w:val="both"/>
        <w:rPr>
          <w:rFonts w:asciiTheme="minorHAnsi" w:hAnsiTheme="minorHAnsi" w:cstheme="minorHAnsi"/>
          <w:lang w:val="es-CO"/>
        </w:rPr>
      </w:pPr>
    </w:p>
    <w:p w14:paraId="7C279F48" w14:textId="77777777" w:rsidR="00B712B2" w:rsidRDefault="00B712B2" w:rsidP="00B712B2">
      <w:pPr>
        <w:pStyle w:val="BodyText"/>
        <w:jc w:val="both"/>
        <w:rPr>
          <w:rFonts w:asciiTheme="minorHAnsi" w:hAnsiTheme="minorHAnsi" w:cstheme="minorHAnsi"/>
          <w:lang w:val="es-CO"/>
        </w:rPr>
      </w:pPr>
    </w:p>
    <w:p w14:paraId="1716880B" w14:textId="77777777" w:rsidR="00B712B2" w:rsidRDefault="00B712B2" w:rsidP="00B712B2">
      <w:pPr>
        <w:pStyle w:val="BodyText"/>
        <w:jc w:val="both"/>
        <w:rPr>
          <w:rFonts w:asciiTheme="minorHAnsi" w:hAnsiTheme="minorHAnsi" w:cstheme="minorHAnsi"/>
          <w:lang w:val="es-CO"/>
        </w:rPr>
      </w:pPr>
    </w:p>
    <w:p w14:paraId="566DBD46" w14:textId="77777777" w:rsidR="00B712B2" w:rsidRDefault="00B712B2" w:rsidP="00B712B2">
      <w:pPr>
        <w:pStyle w:val="BodyText"/>
        <w:jc w:val="both"/>
        <w:rPr>
          <w:rFonts w:asciiTheme="minorHAnsi" w:hAnsiTheme="minorHAnsi" w:cstheme="minorHAnsi"/>
          <w:lang w:val="es-CO"/>
        </w:rPr>
      </w:pPr>
    </w:p>
    <w:p w14:paraId="4B0317DF" w14:textId="77777777" w:rsidR="00B712B2" w:rsidRDefault="00B712B2" w:rsidP="00B712B2">
      <w:pPr>
        <w:pStyle w:val="BodyText"/>
        <w:jc w:val="both"/>
        <w:rPr>
          <w:rFonts w:asciiTheme="minorHAnsi" w:hAnsiTheme="minorHAnsi" w:cstheme="minorHAnsi"/>
          <w:lang w:val="es-CO"/>
        </w:rPr>
      </w:pPr>
    </w:p>
    <w:p w14:paraId="50B7A000" w14:textId="77777777" w:rsidR="00B712B2" w:rsidRDefault="00B712B2" w:rsidP="00B712B2">
      <w:pPr>
        <w:pStyle w:val="BodyText"/>
        <w:jc w:val="both"/>
        <w:rPr>
          <w:rFonts w:asciiTheme="minorHAnsi" w:hAnsiTheme="minorHAnsi" w:cstheme="minorHAnsi"/>
          <w:lang w:val="es-CO"/>
        </w:rPr>
      </w:pPr>
    </w:p>
    <w:p w14:paraId="2F81FF9C" w14:textId="77777777" w:rsidR="00B712B2" w:rsidRDefault="00B712B2" w:rsidP="00B712B2">
      <w:pPr>
        <w:pStyle w:val="BodyText"/>
        <w:jc w:val="both"/>
        <w:rPr>
          <w:rFonts w:asciiTheme="minorHAnsi" w:hAnsiTheme="minorHAnsi" w:cstheme="minorHAnsi"/>
          <w:lang w:val="es-CO"/>
        </w:rPr>
      </w:pPr>
    </w:p>
    <w:p w14:paraId="2937D4D2" w14:textId="77777777" w:rsidR="00B712B2" w:rsidRDefault="00B712B2" w:rsidP="00B712B2">
      <w:pPr>
        <w:pStyle w:val="BodyText"/>
        <w:jc w:val="both"/>
        <w:rPr>
          <w:rFonts w:asciiTheme="minorHAnsi" w:hAnsiTheme="minorHAnsi" w:cstheme="minorHAnsi"/>
          <w:lang w:val="es-CO"/>
        </w:rPr>
      </w:pPr>
    </w:p>
    <w:p w14:paraId="5DEC4B43" w14:textId="77777777" w:rsidR="00B712B2" w:rsidRDefault="00B712B2" w:rsidP="00B712B2">
      <w:pPr>
        <w:pStyle w:val="BodyText"/>
        <w:jc w:val="both"/>
        <w:rPr>
          <w:rFonts w:asciiTheme="minorHAnsi" w:hAnsiTheme="minorHAnsi" w:cstheme="minorHAnsi"/>
          <w:lang w:val="es-CO"/>
        </w:rPr>
      </w:pPr>
    </w:p>
    <w:p w14:paraId="4D103469" w14:textId="77777777" w:rsidR="00B712B2" w:rsidRDefault="00B712B2" w:rsidP="00B712B2">
      <w:pPr>
        <w:pStyle w:val="BodyText"/>
        <w:jc w:val="both"/>
        <w:rPr>
          <w:rFonts w:asciiTheme="minorHAnsi" w:hAnsiTheme="minorHAnsi" w:cstheme="minorHAnsi"/>
          <w:lang w:val="es-CO"/>
        </w:rPr>
      </w:pPr>
    </w:p>
    <w:p w14:paraId="01B78FA4" w14:textId="7F61E262" w:rsidR="00B712B2" w:rsidRPr="00B712B2" w:rsidRDefault="00B712B2" w:rsidP="00B712B2">
      <w:pPr>
        <w:pStyle w:val="Heading2"/>
        <w:numPr>
          <w:ilvl w:val="0"/>
          <w:numId w:val="1"/>
        </w:numPr>
        <w:tabs>
          <w:tab w:val="left" w:pos="7230"/>
        </w:tabs>
        <w:ind w:left="284"/>
        <w:rPr>
          <w:rFonts w:asciiTheme="minorHAnsi" w:hAnsiTheme="minorHAnsi" w:cstheme="minorHAnsi"/>
          <w:b/>
          <w:bCs/>
        </w:rPr>
      </w:pPr>
      <w:bookmarkStart w:id="7" w:name="_Toc173840043"/>
      <w:r w:rsidRPr="00B712B2">
        <w:rPr>
          <w:rFonts w:asciiTheme="minorHAnsi" w:hAnsiTheme="minorHAnsi" w:cstheme="minorHAnsi"/>
          <w:b/>
          <w:bCs/>
        </w:rPr>
        <w:t>EVALUACIÓN NIVEL DE MADUREZ DE MG</w:t>
      </w:r>
      <w:r>
        <w:rPr>
          <w:rFonts w:asciiTheme="minorHAnsi" w:hAnsiTheme="minorHAnsi" w:cstheme="minorHAnsi"/>
          <w:b/>
          <w:bCs/>
        </w:rPr>
        <w:t>G</w:t>
      </w:r>
      <w:r w:rsidRPr="00B712B2">
        <w:rPr>
          <w:rFonts w:asciiTheme="minorHAnsi" w:hAnsiTheme="minorHAnsi" w:cstheme="minorHAnsi"/>
          <w:b/>
          <w:bCs/>
        </w:rPr>
        <w:t>TI</w:t>
      </w:r>
      <w:bookmarkEnd w:id="7"/>
    </w:p>
    <w:p w14:paraId="7A0E44D7" w14:textId="77777777" w:rsidR="00B712B2" w:rsidRDefault="00B712B2" w:rsidP="00B712B2">
      <w:pPr>
        <w:pStyle w:val="BodyText"/>
        <w:jc w:val="both"/>
        <w:rPr>
          <w:rFonts w:asciiTheme="minorHAnsi" w:hAnsiTheme="minorHAnsi" w:cstheme="minorHAnsi"/>
        </w:rPr>
      </w:pPr>
    </w:p>
    <w:p w14:paraId="1073EA24" w14:textId="77777777" w:rsidR="00B712B2" w:rsidRPr="00E17771" w:rsidRDefault="00B712B2" w:rsidP="00B712B2">
      <w:pPr>
        <w:pStyle w:val="BodyText"/>
        <w:jc w:val="both"/>
        <w:rPr>
          <w:rFonts w:asciiTheme="minorHAnsi" w:hAnsiTheme="minorHAnsi" w:cstheme="minorHAnsi"/>
          <w:lang w:val="es-CO"/>
        </w:rPr>
      </w:pPr>
    </w:p>
    <w:p w14:paraId="49EA1F33" w14:textId="77777777" w:rsidR="00B712B2" w:rsidRDefault="00B712B2" w:rsidP="00B712B2">
      <w:pPr>
        <w:pStyle w:val="BodyText"/>
        <w:jc w:val="center"/>
        <w:rPr>
          <w:rFonts w:asciiTheme="minorHAnsi" w:hAnsiTheme="minorHAnsi" w:cstheme="minorHAnsi"/>
        </w:rPr>
      </w:pPr>
      <w:r>
        <w:rPr>
          <w:rFonts w:asciiTheme="minorHAnsi" w:hAnsiTheme="minorHAnsi" w:cstheme="minorHAnsi"/>
          <w:noProof/>
        </w:rPr>
        <w:drawing>
          <wp:inline distT="0" distB="0" distL="0" distR="0" wp14:anchorId="23D473E3" wp14:editId="2CB83759">
            <wp:extent cx="3468414" cy="2202266"/>
            <wp:effectExtent l="0" t="0" r="0" b="7620"/>
            <wp:docPr id="2124140054" name="Imagen 1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140054" name="Imagen 11" descr="Diagrama&#10;&#10;Descripción generada automáticament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490684" cy="2216407"/>
                    </a:xfrm>
                    <a:prstGeom prst="rect">
                      <a:avLst/>
                    </a:prstGeom>
                    <a:noFill/>
                  </pic:spPr>
                </pic:pic>
              </a:graphicData>
            </a:graphic>
          </wp:inline>
        </w:drawing>
      </w:r>
    </w:p>
    <w:p w14:paraId="35BBC33E" w14:textId="77777777" w:rsidR="00B712B2" w:rsidRDefault="00B712B2" w:rsidP="00B712B2">
      <w:pPr>
        <w:pStyle w:val="BodyText"/>
        <w:jc w:val="center"/>
        <w:rPr>
          <w:rFonts w:asciiTheme="minorHAnsi" w:hAnsiTheme="minorHAnsi" w:cstheme="minorHAnsi"/>
        </w:rPr>
      </w:pPr>
      <w:r>
        <w:rPr>
          <w:rFonts w:asciiTheme="minorHAnsi" w:hAnsiTheme="minorHAnsi" w:cstheme="minorHAnsi"/>
        </w:rPr>
        <w:t>Fuente: Instrumento evaluación de nivel de madurez de MRAE V3</w:t>
      </w:r>
    </w:p>
    <w:p w14:paraId="7F3DE195" w14:textId="77777777" w:rsidR="00B712B2" w:rsidRDefault="00B712B2" w:rsidP="00B712B2">
      <w:pPr>
        <w:pStyle w:val="BodyText"/>
        <w:jc w:val="both"/>
        <w:rPr>
          <w:rFonts w:asciiTheme="minorHAnsi" w:hAnsiTheme="minorHAnsi" w:cstheme="minorHAnsi"/>
        </w:rPr>
      </w:pPr>
    </w:p>
    <w:p w14:paraId="04041CF3" w14:textId="77777777" w:rsidR="00B712B2" w:rsidRDefault="00B712B2" w:rsidP="00B712B2">
      <w:pPr>
        <w:pStyle w:val="BodyText"/>
        <w:jc w:val="both"/>
        <w:rPr>
          <w:rFonts w:asciiTheme="minorHAnsi" w:hAnsiTheme="minorHAnsi" w:cstheme="minorHAnsi"/>
        </w:rPr>
      </w:pPr>
    </w:p>
    <w:p w14:paraId="2CD747A8" w14:textId="77777777" w:rsidR="00B712B2" w:rsidRDefault="00B712B2" w:rsidP="00B712B2">
      <w:pPr>
        <w:pStyle w:val="BodyText"/>
        <w:jc w:val="center"/>
        <w:rPr>
          <w:rFonts w:asciiTheme="minorHAnsi" w:hAnsiTheme="minorHAnsi" w:cstheme="minorHAnsi"/>
        </w:rPr>
      </w:pPr>
      <w:r>
        <w:rPr>
          <w:rFonts w:asciiTheme="minorHAnsi" w:hAnsiTheme="minorHAnsi" w:cstheme="minorHAnsi"/>
          <w:noProof/>
        </w:rPr>
        <w:drawing>
          <wp:inline distT="0" distB="0" distL="0" distR="0" wp14:anchorId="32DA8BC8" wp14:editId="223305B7">
            <wp:extent cx="4035973" cy="2179497"/>
            <wp:effectExtent l="0" t="0" r="3175" b="0"/>
            <wp:docPr id="250375387" name="Imagen 12" descr="Gráfico, Gráfico radia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375387" name="Imagen 12" descr="Gráfico, Gráfico radial&#10;&#10;Descripción generada automáticament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44423" cy="2184060"/>
                    </a:xfrm>
                    <a:prstGeom prst="rect">
                      <a:avLst/>
                    </a:prstGeom>
                    <a:noFill/>
                  </pic:spPr>
                </pic:pic>
              </a:graphicData>
            </a:graphic>
          </wp:inline>
        </w:drawing>
      </w:r>
    </w:p>
    <w:p w14:paraId="59E4C668" w14:textId="77777777" w:rsidR="00B712B2" w:rsidRDefault="00B712B2" w:rsidP="00B712B2">
      <w:pPr>
        <w:pStyle w:val="BodyText"/>
        <w:jc w:val="center"/>
        <w:rPr>
          <w:rFonts w:asciiTheme="minorHAnsi" w:hAnsiTheme="minorHAnsi" w:cstheme="minorHAnsi"/>
        </w:rPr>
      </w:pPr>
      <w:r>
        <w:rPr>
          <w:rFonts w:asciiTheme="minorHAnsi" w:hAnsiTheme="minorHAnsi" w:cstheme="minorHAnsi"/>
        </w:rPr>
        <w:t>Fuente: Instrumento evaluación de nivel de madurez de MRAE V3</w:t>
      </w:r>
    </w:p>
    <w:p w14:paraId="389C5D79" w14:textId="77777777" w:rsidR="00B712B2" w:rsidRDefault="00B712B2" w:rsidP="00B712B2">
      <w:pPr>
        <w:pStyle w:val="BodyText"/>
        <w:jc w:val="both"/>
        <w:rPr>
          <w:rFonts w:asciiTheme="minorHAnsi" w:hAnsiTheme="minorHAnsi" w:cstheme="minorHAnsi"/>
        </w:rPr>
      </w:pPr>
    </w:p>
    <w:p w14:paraId="61BAAEB1" w14:textId="77777777" w:rsidR="00B712B2" w:rsidRDefault="00B712B2" w:rsidP="00B712B2">
      <w:pPr>
        <w:pStyle w:val="BodyText"/>
        <w:jc w:val="center"/>
        <w:rPr>
          <w:rFonts w:asciiTheme="minorHAnsi" w:hAnsiTheme="minorHAnsi" w:cstheme="minorHAnsi"/>
        </w:rPr>
      </w:pPr>
      <w:r>
        <w:rPr>
          <w:rFonts w:asciiTheme="minorHAnsi" w:hAnsiTheme="minorHAnsi" w:cstheme="minorHAnsi"/>
          <w:noProof/>
        </w:rPr>
        <w:drawing>
          <wp:inline distT="0" distB="0" distL="0" distR="0" wp14:anchorId="50E7DD1C" wp14:editId="4CFD4E78">
            <wp:extent cx="3468414" cy="1943176"/>
            <wp:effectExtent l="0" t="0" r="0" b="0"/>
            <wp:docPr id="641710180" name="Imagen 13" descr="Gráfico, Gráfico radia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710180" name="Imagen 13" descr="Gráfico, Gráfico radial&#10;&#10;Descripción generada automáticament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478835" cy="1949014"/>
                    </a:xfrm>
                    <a:prstGeom prst="rect">
                      <a:avLst/>
                    </a:prstGeom>
                    <a:noFill/>
                  </pic:spPr>
                </pic:pic>
              </a:graphicData>
            </a:graphic>
          </wp:inline>
        </w:drawing>
      </w:r>
    </w:p>
    <w:p w14:paraId="51CC9DEE" w14:textId="77777777" w:rsidR="00B712B2" w:rsidRDefault="00B712B2" w:rsidP="00B712B2">
      <w:pPr>
        <w:pStyle w:val="BodyText"/>
        <w:jc w:val="center"/>
        <w:rPr>
          <w:rFonts w:asciiTheme="minorHAnsi" w:hAnsiTheme="minorHAnsi" w:cstheme="minorHAnsi"/>
        </w:rPr>
      </w:pPr>
      <w:r>
        <w:rPr>
          <w:rFonts w:asciiTheme="minorHAnsi" w:hAnsiTheme="minorHAnsi" w:cstheme="minorHAnsi"/>
        </w:rPr>
        <w:t>Fuente: Instrumento evaluación de nivel de madurez de MRAE V3</w:t>
      </w:r>
    </w:p>
    <w:p w14:paraId="31D3A74D" w14:textId="77777777" w:rsidR="00B712B2" w:rsidRDefault="00B712B2" w:rsidP="00B712B2">
      <w:pPr>
        <w:pStyle w:val="BodyText"/>
        <w:jc w:val="center"/>
        <w:rPr>
          <w:rFonts w:asciiTheme="minorHAnsi" w:hAnsiTheme="minorHAnsi" w:cstheme="minorHAnsi"/>
        </w:rPr>
      </w:pPr>
    </w:p>
    <w:p w14:paraId="1FC607C5" w14:textId="77777777" w:rsidR="00B712B2" w:rsidRDefault="00B712B2" w:rsidP="00B712B2">
      <w:pPr>
        <w:pStyle w:val="BodyText"/>
        <w:jc w:val="both"/>
        <w:rPr>
          <w:rFonts w:asciiTheme="minorHAnsi" w:hAnsiTheme="minorHAnsi" w:cstheme="minorHAnsi"/>
        </w:rPr>
      </w:pPr>
    </w:p>
    <w:p w14:paraId="0B24DF65" w14:textId="77777777" w:rsidR="00B712B2" w:rsidRDefault="00B712B2" w:rsidP="00B712B2">
      <w:pPr>
        <w:pStyle w:val="BodyText"/>
        <w:jc w:val="both"/>
        <w:rPr>
          <w:rFonts w:asciiTheme="minorHAnsi" w:hAnsiTheme="minorHAnsi" w:cstheme="minorHAnsi"/>
        </w:rPr>
      </w:pPr>
    </w:p>
    <w:p w14:paraId="209ADC77" w14:textId="77777777" w:rsidR="00B712B2" w:rsidRDefault="00B712B2" w:rsidP="00B712B2">
      <w:pPr>
        <w:pStyle w:val="BodyText"/>
        <w:jc w:val="center"/>
        <w:rPr>
          <w:rFonts w:asciiTheme="minorHAnsi" w:hAnsiTheme="minorHAnsi" w:cstheme="minorHAnsi"/>
        </w:rPr>
      </w:pPr>
      <w:r>
        <w:rPr>
          <w:rFonts w:asciiTheme="minorHAnsi" w:hAnsiTheme="minorHAnsi" w:cstheme="minorHAnsi"/>
          <w:noProof/>
        </w:rPr>
        <w:drawing>
          <wp:inline distT="0" distB="0" distL="0" distR="0" wp14:anchorId="0ED78A4B" wp14:editId="6437D543">
            <wp:extent cx="3499945" cy="1890032"/>
            <wp:effectExtent l="0" t="0" r="5715" b="0"/>
            <wp:docPr id="1980272501" name="Imagen 14" descr="Gráfico, Gráfico radia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272501" name="Imagen 14" descr="Gráfico, Gráfico radial&#10;&#10;Descripción generada automáticament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509979" cy="1895451"/>
                    </a:xfrm>
                    <a:prstGeom prst="rect">
                      <a:avLst/>
                    </a:prstGeom>
                    <a:noFill/>
                  </pic:spPr>
                </pic:pic>
              </a:graphicData>
            </a:graphic>
          </wp:inline>
        </w:drawing>
      </w:r>
    </w:p>
    <w:p w14:paraId="7008929A" w14:textId="77777777" w:rsidR="00B712B2" w:rsidRDefault="00B712B2" w:rsidP="00B712B2">
      <w:pPr>
        <w:pStyle w:val="BodyText"/>
        <w:jc w:val="center"/>
        <w:rPr>
          <w:rFonts w:asciiTheme="minorHAnsi" w:hAnsiTheme="minorHAnsi" w:cstheme="minorHAnsi"/>
        </w:rPr>
      </w:pPr>
      <w:r>
        <w:rPr>
          <w:rFonts w:asciiTheme="minorHAnsi" w:hAnsiTheme="minorHAnsi" w:cstheme="minorHAnsi"/>
        </w:rPr>
        <w:t>Fuente: Instrumento evaluación de nivel de madurez de MRAE V3</w:t>
      </w:r>
    </w:p>
    <w:p w14:paraId="13ED01D4" w14:textId="77777777" w:rsidR="00B712B2" w:rsidRDefault="00B712B2" w:rsidP="00B712B2">
      <w:pPr>
        <w:pStyle w:val="BodyText"/>
        <w:jc w:val="both"/>
        <w:rPr>
          <w:rFonts w:asciiTheme="minorHAnsi" w:hAnsiTheme="minorHAnsi" w:cstheme="minorHAnsi"/>
        </w:rPr>
      </w:pPr>
    </w:p>
    <w:p w14:paraId="066BDA71" w14:textId="77777777" w:rsidR="00B712B2" w:rsidRDefault="00B712B2" w:rsidP="00B712B2">
      <w:pPr>
        <w:pStyle w:val="BodyText"/>
        <w:jc w:val="center"/>
        <w:rPr>
          <w:rFonts w:asciiTheme="minorHAnsi" w:hAnsiTheme="minorHAnsi" w:cstheme="minorHAnsi"/>
        </w:rPr>
      </w:pPr>
      <w:r>
        <w:rPr>
          <w:rFonts w:asciiTheme="minorHAnsi" w:hAnsiTheme="minorHAnsi" w:cstheme="minorHAnsi"/>
          <w:noProof/>
        </w:rPr>
        <w:lastRenderedPageBreak/>
        <w:drawing>
          <wp:inline distT="0" distB="0" distL="0" distR="0" wp14:anchorId="3D254590" wp14:editId="4DC325C8">
            <wp:extent cx="3489621" cy="1907628"/>
            <wp:effectExtent l="0" t="0" r="0" b="0"/>
            <wp:docPr id="191522489" name="Imagen 15" descr="Diagrama, Gráfico radial&#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22489" name="Imagen 15" descr="Diagrama, Gráfico radial&#10;&#10;Descripción generada automáticamente con confianza media"/>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521493" cy="1925051"/>
                    </a:xfrm>
                    <a:prstGeom prst="rect">
                      <a:avLst/>
                    </a:prstGeom>
                    <a:noFill/>
                  </pic:spPr>
                </pic:pic>
              </a:graphicData>
            </a:graphic>
          </wp:inline>
        </w:drawing>
      </w:r>
    </w:p>
    <w:p w14:paraId="72A7CBE8" w14:textId="77777777" w:rsidR="00B712B2" w:rsidRDefault="00B712B2" w:rsidP="00B712B2">
      <w:pPr>
        <w:pStyle w:val="BodyText"/>
        <w:jc w:val="center"/>
        <w:rPr>
          <w:rFonts w:asciiTheme="minorHAnsi" w:hAnsiTheme="minorHAnsi" w:cstheme="minorHAnsi"/>
        </w:rPr>
      </w:pPr>
      <w:r>
        <w:rPr>
          <w:rFonts w:asciiTheme="minorHAnsi" w:hAnsiTheme="minorHAnsi" w:cstheme="minorHAnsi"/>
        </w:rPr>
        <w:t>Fuente: Instrumento evaluación de nivel de madurez de MRAE V3</w:t>
      </w:r>
    </w:p>
    <w:p w14:paraId="2A467F97" w14:textId="77777777" w:rsidR="00B712B2" w:rsidRDefault="00B712B2" w:rsidP="00B712B2">
      <w:pPr>
        <w:pStyle w:val="BodyText"/>
        <w:jc w:val="both"/>
        <w:rPr>
          <w:rFonts w:asciiTheme="minorHAnsi" w:hAnsiTheme="minorHAnsi" w:cstheme="minorHAnsi"/>
        </w:rPr>
      </w:pPr>
    </w:p>
    <w:p w14:paraId="6D998484" w14:textId="77777777" w:rsidR="00B712B2" w:rsidRDefault="00B712B2" w:rsidP="00B712B2">
      <w:pPr>
        <w:pStyle w:val="BodyText"/>
        <w:jc w:val="center"/>
        <w:rPr>
          <w:rFonts w:asciiTheme="minorHAnsi" w:hAnsiTheme="minorHAnsi" w:cstheme="minorHAnsi"/>
        </w:rPr>
      </w:pPr>
      <w:r>
        <w:rPr>
          <w:rFonts w:asciiTheme="minorHAnsi" w:hAnsiTheme="minorHAnsi" w:cstheme="minorHAnsi"/>
          <w:noProof/>
        </w:rPr>
        <w:drawing>
          <wp:inline distT="0" distB="0" distL="0" distR="0" wp14:anchorId="133C96EE" wp14:editId="204723DF">
            <wp:extent cx="3593270" cy="1844566"/>
            <wp:effectExtent l="0" t="0" r="7620" b="3810"/>
            <wp:docPr id="1661017027" name="Imagen 16"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017027" name="Imagen 16" descr="Imagen que contiene Diagrama&#10;&#10;Descripción generada automáticament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15420" cy="1855936"/>
                    </a:xfrm>
                    <a:prstGeom prst="rect">
                      <a:avLst/>
                    </a:prstGeom>
                    <a:noFill/>
                  </pic:spPr>
                </pic:pic>
              </a:graphicData>
            </a:graphic>
          </wp:inline>
        </w:drawing>
      </w:r>
    </w:p>
    <w:p w14:paraId="357DB2CA" w14:textId="77777777" w:rsidR="00B712B2" w:rsidRDefault="00B712B2" w:rsidP="00B712B2">
      <w:pPr>
        <w:pStyle w:val="BodyText"/>
        <w:jc w:val="center"/>
        <w:rPr>
          <w:rFonts w:asciiTheme="minorHAnsi" w:hAnsiTheme="minorHAnsi" w:cstheme="minorHAnsi"/>
        </w:rPr>
      </w:pPr>
      <w:r>
        <w:rPr>
          <w:rFonts w:asciiTheme="minorHAnsi" w:hAnsiTheme="minorHAnsi" w:cstheme="minorHAnsi"/>
        </w:rPr>
        <w:t>Fuente: Instrumento evaluación de nivel de madurez de MRAE V3</w:t>
      </w:r>
    </w:p>
    <w:p w14:paraId="3240CC85" w14:textId="77777777" w:rsidR="00B712B2" w:rsidRDefault="00B712B2" w:rsidP="00B712B2">
      <w:pPr>
        <w:pStyle w:val="BodyText"/>
        <w:jc w:val="both"/>
        <w:rPr>
          <w:rFonts w:asciiTheme="minorHAnsi" w:hAnsiTheme="minorHAnsi" w:cstheme="minorHAnsi"/>
        </w:rPr>
      </w:pPr>
    </w:p>
    <w:p w14:paraId="7AF2DBAF" w14:textId="77777777" w:rsidR="00B712B2" w:rsidRDefault="00B712B2" w:rsidP="00B712B2">
      <w:pPr>
        <w:pStyle w:val="BodyText"/>
        <w:jc w:val="both"/>
        <w:rPr>
          <w:rFonts w:asciiTheme="minorHAnsi" w:hAnsiTheme="minorHAnsi" w:cstheme="minorHAnsi"/>
        </w:rPr>
      </w:pPr>
    </w:p>
    <w:p w14:paraId="51E2D2D1" w14:textId="77777777" w:rsidR="00B712B2" w:rsidRDefault="00B712B2" w:rsidP="00B712B2">
      <w:pPr>
        <w:pStyle w:val="BodyText"/>
        <w:jc w:val="center"/>
        <w:rPr>
          <w:rFonts w:asciiTheme="minorHAnsi" w:hAnsiTheme="minorHAnsi" w:cstheme="minorHAnsi"/>
        </w:rPr>
      </w:pPr>
      <w:r>
        <w:rPr>
          <w:rFonts w:asciiTheme="minorHAnsi" w:hAnsiTheme="minorHAnsi" w:cstheme="minorHAnsi"/>
          <w:noProof/>
        </w:rPr>
        <w:drawing>
          <wp:inline distT="0" distB="0" distL="0" distR="0" wp14:anchorId="6AFCBF8B" wp14:editId="3AD52200">
            <wp:extent cx="4266673" cy="1860332"/>
            <wp:effectExtent l="0" t="0" r="635" b="6985"/>
            <wp:docPr id="666790714" name="Imagen 17"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790714" name="Imagen 17" descr="Diagrama&#10;&#10;Descripción generada automáticamente con confianza media"/>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b="13812"/>
                    <a:stretch/>
                  </pic:blipFill>
                  <pic:spPr bwMode="auto">
                    <a:xfrm>
                      <a:off x="0" y="0"/>
                      <a:ext cx="4295270" cy="1872801"/>
                    </a:xfrm>
                    <a:prstGeom prst="rect">
                      <a:avLst/>
                    </a:prstGeom>
                    <a:noFill/>
                    <a:ln>
                      <a:noFill/>
                    </a:ln>
                    <a:extLst>
                      <a:ext uri="{53640926-AAD7-44D8-BBD7-CCE9431645EC}">
                        <a14:shadowObscured xmlns:a14="http://schemas.microsoft.com/office/drawing/2010/main"/>
                      </a:ext>
                    </a:extLst>
                  </pic:spPr>
                </pic:pic>
              </a:graphicData>
            </a:graphic>
          </wp:inline>
        </w:drawing>
      </w:r>
    </w:p>
    <w:p w14:paraId="05BE7AB7" w14:textId="77777777" w:rsidR="00B712B2" w:rsidRDefault="00B712B2" w:rsidP="00B712B2">
      <w:pPr>
        <w:pStyle w:val="BodyText"/>
        <w:jc w:val="center"/>
        <w:rPr>
          <w:rFonts w:asciiTheme="minorHAnsi" w:hAnsiTheme="minorHAnsi" w:cstheme="minorHAnsi"/>
        </w:rPr>
      </w:pPr>
      <w:r>
        <w:rPr>
          <w:rFonts w:asciiTheme="minorHAnsi" w:hAnsiTheme="minorHAnsi" w:cstheme="minorHAnsi"/>
        </w:rPr>
        <w:t>Fuente: Instrumento evaluación de nivel de madurez de MRAE V3</w:t>
      </w:r>
    </w:p>
    <w:p w14:paraId="77766956" w14:textId="77777777" w:rsidR="00B712B2" w:rsidRDefault="00B712B2" w:rsidP="00B712B2">
      <w:pPr>
        <w:pStyle w:val="BodyText"/>
        <w:jc w:val="both"/>
        <w:rPr>
          <w:noProof/>
        </w:rPr>
      </w:pPr>
    </w:p>
    <w:p w14:paraId="275F0700" w14:textId="77777777" w:rsidR="00B712B2" w:rsidRDefault="00B712B2" w:rsidP="00B712B2">
      <w:pPr>
        <w:pStyle w:val="BodyText"/>
        <w:jc w:val="both"/>
        <w:rPr>
          <w:noProof/>
        </w:rPr>
      </w:pPr>
    </w:p>
    <w:p w14:paraId="0099B7D0" w14:textId="77777777" w:rsidR="00B712B2" w:rsidRDefault="00B712B2" w:rsidP="00B712B2">
      <w:pPr>
        <w:pStyle w:val="BodyText"/>
        <w:rPr>
          <w:rFonts w:asciiTheme="minorHAnsi" w:hAnsiTheme="minorHAnsi" w:cstheme="minorHAnsi"/>
        </w:rPr>
      </w:pPr>
    </w:p>
    <w:p w14:paraId="242D553F" w14:textId="77777777" w:rsidR="00B712B2" w:rsidRPr="00E17771" w:rsidRDefault="00B712B2" w:rsidP="00B712B2">
      <w:pPr>
        <w:pStyle w:val="ListParagraph"/>
        <w:rPr>
          <w:rFonts w:cstheme="minorHAnsi"/>
          <w:lang w:val="es-ES"/>
        </w:rPr>
      </w:pPr>
    </w:p>
    <w:p w14:paraId="7A2C0B94" w14:textId="77777777" w:rsidR="00B712B2" w:rsidRDefault="00B712B2" w:rsidP="00B712B2">
      <w:pPr>
        <w:pStyle w:val="ListParagraph"/>
        <w:rPr>
          <w:rFonts w:cstheme="minorHAnsi"/>
        </w:rPr>
      </w:pPr>
      <w:r w:rsidRPr="00E17771">
        <w:rPr>
          <w:rFonts w:cstheme="minorHAnsi"/>
          <w:highlight w:val="yellow"/>
        </w:rPr>
        <w:t>Dar contexto del resultado de la gráfica</w:t>
      </w:r>
    </w:p>
    <w:p w14:paraId="06C5333A" w14:textId="77777777" w:rsidR="00B712B2" w:rsidRDefault="00B712B2" w:rsidP="00B712B2">
      <w:pPr>
        <w:pStyle w:val="ListParagraph"/>
        <w:rPr>
          <w:rFonts w:cstheme="minorHAnsi"/>
        </w:rPr>
      </w:pPr>
    </w:p>
    <w:p w14:paraId="78C6E059" w14:textId="77777777" w:rsidR="00B712B2" w:rsidRDefault="00B712B2" w:rsidP="00B712B2">
      <w:pPr>
        <w:pStyle w:val="BodyText"/>
        <w:jc w:val="both"/>
        <w:rPr>
          <w:noProof/>
          <w:lang w:val="es-CO"/>
        </w:rPr>
      </w:pPr>
    </w:p>
    <w:p w14:paraId="15DBCD46" w14:textId="77777777" w:rsidR="00B712B2" w:rsidRDefault="00B712B2" w:rsidP="00B712B2">
      <w:pPr>
        <w:pStyle w:val="BodyText"/>
        <w:jc w:val="both"/>
        <w:rPr>
          <w:noProof/>
          <w:lang w:val="es-CO"/>
        </w:rPr>
      </w:pPr>
    </w:p>
    <w:p w14:paraId="45CE84C8" w14:textId="77777777" w:rsidR="00B712B2" w:rsidRDefault="00B712B2" w:rsidP="00B712B2">
      <w:pPr>
        <w:pStyle w:val="BodyText"/>
        <w:jc w:val="both"/>
        <w:rPr>
          <w:noProof/>
          <w:lang w:val="es-CO"/>
        </w:rPr>
      </w:pPr>
    </w:p>
    <w:p w14:paraId="1853FDB9" w14:textId="77777777" w:rsidR="00B712B2" w:rsidRDefault="00B712B2" w:rsidP="00B712B2">
      <w:pPr>
        <w:pStyle w:val="BodyText"/>
        <w:jc w:val="both"/>
        <w:rPr>
          <w:noProof/>
          <w:lang w:val="es-CO"/>
        </w:rPr>
      </w:pPr>
    </w:p>
    <w:p w14:paraId="5B19C3E5" w14:textId="77777777" w:rsidR="00B712B2" w:rsidRDefault="00B712B2" w:rsidP="00B712B2">
      <w:pPr>
        <w:pStyle w:val="BodyText"/>
        <w:jc w:val="both"/>
        <w:rPr>
          <w:noProof/>
          <w:lang w:val="es-CO"/>
        </w:rPr>
      </w:pPr>
    </w:p>
    <w:p w14:paraId="077B5F49" w14:textId="77777777" w:rsidR="00B712B2" w:rsidRDefault="00B712B2" w:rsidP="00B712B2">
      <w:pPr>
        <w:pStyle w:val="BodyText"/>
        <w:jc w:val="both"/>
        <w:rPr>
          <w:noProof/>
          <w:lang w:val="es-CO"/>
        </w:rPr>
      </w:pPr>
    </w:p>
    <w:p w14:paraId="4AF056D3" w14:textId="77777777" w:rsidR="00B712B2" w:rsidRDefault="00B712B2" w:rsidP="00B712B2">
      <w:pPr>
        <w:pStyle w:val="BodyText"/>
        <w:jc w:val="both"/>
        <w:rPr>
          <w:noProof/>
          <w:lang w:val="es-CO"/>
        </w:rPr>
      </w:pPr>
    </w:p>
    <w:p w14:paraId="06AFF5C6" w14:textId="77777777" w:rsidR="00B712B2" w:rsidRDefault="00B712B2" w:rsidP="00B712B2">
      <w:pPr>
        <w:pStyle w:val="BodyText"/>
        <w:jc w:val="both"/>
        <w:rPr>
          <w:noProof/>
          <w:lang w:val="es-CO"/>
        </w:rPr>
      </w:pPr>
    </w:p>
    <w:p w14:paraId="36A352F5" w14:textId="77777777" w:rsidR="00B712B2" w:rsidRDefault="00B712B2" w:rsidP="00B712B2">
      <w:pPr>
        <w:pStyle w:val="BodyText"/>
        <w:jc w:val="both"/>
        <w:rPr>
          <w:noProof/>
          <w:lang w:val="es-CO"/>
        </w:rPr>
      </w:pPr>
    </w:p>
    <w:p w14:paraId="7BB4DBE2" w14:textId="77777777" w:rsidR="00B712B2" w:rsidRDefault="00B712B2" w:rsidP="00B712B2">
      <w:pPr>
        <w:pStyle w:val="BodyText"/>
        <w:jc w:val="both"/>
        <w:rPr>
          <w:noProof/>
          <w:lang w:val="es-CO"/>
        </w:rPr>
      </w:pPr>
    </w:p>
    <w:p w14:paraId="7A29ED72" w14:textId="77777777" w:rsidR="00B712B2" w:rsidRDefault="00B712B2" w:rsidP="00B712B2">
      <w:pPr>
        <w:pStyle w:val="BodyText"/>
        <w:jc w:val="both"/>
        <w:rPr>
          <w:noProof/>
          <w:lang w:val="es-CO"/>
        </w:rPr>
      </w:pPr>
    </w:p>
    <w:p w14:paraId="1AC43B39" w14:textId="77777777" w:rsidR="00B712B2" w:rsidRDefault="00B712B2" w:rsidP="00B712B2">
      <w:pPr>
        <w:pStyle w:val="BodyText"/>
        <w:jc w:val="both"/>
        <w:rPr>
          <w:noProof/>
          <w:lang w:val="es-CO"/>
        </w:rPr>
      </w:pPr>
    </w:p>
    <w:p w14:paraId="058628E0" w14:textId="77777777" w:rsidR="00B712B2" w:rsidRDefault="00B712B2" w:rsidP="00B712B2">
      <w:pPr>
        <w:pStyle w:val="BodyText"/>
        <w:jc w:val="both"/>
        <w:rPr>
          <w:noProof/>
          <w:lang w:val="es-CO"/>
        </w:rPr>
      </w:pPr>
    </w:p>
    <w:p w14:paraId="114DEBC0" w14:textId="77777777" w:rsidR="00B712B2" w:rsidRDefault="00B712B2" w:rsidP="00B712B2">
      <w:pPr>
        <w:pStyle w:val="BodyText"/>
        <w:jc w:val="both"/>
        <w:rPr>
          <w:noProof/>
          <w:lang w:val="es-CO"/>
        </w:rPr>
      </w:pPr>
    </w:p>
    <w:p w14:paraId="16A5CE42" w14:textId="77777777" w:rsidR="00B712B2" w:rsidRDefault="00B712B2" w:rsidP="00B712B2">
      <w:pPr>
        <w:pStyle w:val="BodyText"/>
        <w:jc w:val="both"/>
        <w:rPr>
          <w:noProof/>
          <w:lang w:val="es-CO"/>
        </w:rPr>
      </w:pPr>
    </w:p>
    <w:p w14:paraId="303B4A3A" w14:textId="77777777" w:rsidR="00B712B2" w:rsidRDefault="00B712B2" w:rsidP="00B712B2">
      <w:pPr>
        <w:pStyle w:val="BodyText"/>
        <w:jc w:val="both"/>
        <w:rPr>
          <w:noProof/>
          <w:lang w:val="es-CO"/>
        </w:rPr>
      </w:pPr>
    </w:p>
    <w:p w14:paraId="7DC802A9" w14:textId="77777777" w:rsidR="00B712B2" w:rsidRDefault="00B712B2" w:rsidP="00B712B2">
      <w:pPr>
        <w:pStyle w:val="BodyText"/>
        <w:jc w:val="both"/>
        <w:rPr>
          <w:noProof/>
          <w:lang w:val="es-CO"/>
        </w:rPr>
      </w:pPr>
    </w:p>
    <w:p w14:paraId="0F8413C0" w14:textId="77777777" w:rsidR="00B712B2" w:rsidRDefault="00B712B2" w:rsidP="00B712B2">
      <w:pPr>
        <w:pStyle w:val="BodyText"/>
        <w:jc w:val="both"/>
        <w:rPr>
          <w:noProof/>
          <w:lang w:val="es-CO"/>
        </w:rPr>
      </w:pPr>
    </w:p>
    <w:p w14:paraId="7E85E65C" w14:textId="77777777" w:rsidR="00B712B2" w:rsidRDefault="00B712B2" w:rsidP="00B712B2">
      <w:pPr>
        <w:pStyle w:val="BodyText"/>
        <w:jc w:val="both"/>
        <w:rPr>
          <w:noProof/>
          <w:lang w:val="es-CO"/>
        </w:rPr>
      </w:pPr>
    </w:p>
    <w:p w14:paraId="399FA722" w14:textId="77777777" w:rsidR="00B712B2" w:rsidRDefault="00B712B2" w:rsidP="00B712B2">
      <w:pPr>
        <w:pStyle w:val="BodyText"/>
        <w:jc w:val="both"/>
        <w:rPr>
          <w:noProof/>
          <w:lang w:val="es-CO"/>
        </w:rPr>
      </w:pPr>
    </w:p>
    <w:p w14:paraId="4CA39B15" w14:textId="77777777" w:rsidR="00B712B2" w:rsidRDefault="00B712B2" w:rsidP="00B712B2">
      <w:pPr>
        <w:pStyle w:val="BodyText"/>
        <w:jc w:val="both"/>
        <w:rPr>
          <w:noProof/>
          <w:lang w:val="es-CO"/>
        </w:rPr>
      </w:pPr>
    </w:p>
    <w:p w14:paraId="690E35E3" w14:textId="77777777" w:rsidR="00B712B2" w:rsidRDefault="00B712B2" w:rsidP="00B712B2">
      <w:pPr>
        <w:pStyle w:val="BodyText"/>
        <w:jc w:val="both"/>
        <w:rPr>
          <w:noProof/>
          <w:lang w:val="es-CO"/>
        </w:rPr>
      </w:pPr>
    </w:p>
    <w:p w14:paraId="76FC66BE" w14:textId="77777777" w:rsidR="00B712B2" w:rsidRDefault="00B712B2" w:rsidP="00B712B2">
      <w:pPr>
        <w:pStyle w:val="BodyText"/>
        <w:jc w:val="both"/>
        <w:rPr>
          <w:noProof/>
          <w:lang w:val="es-CO"/>
        </w:rPr>
      </w:pPr>
    </w:p>
    <w:p w14:paraId="7DBC17A4" w14:textId="77777777" w:rsidR="00B712B2" w:rsidRDefault="00B712B2" w:rsidP="00B712B2">
      <w:pPr>
        <w:pStyle w:val="BodyText"/>
        <w:jc w:val="both"/>
        <w:rPr>
          <w:noProof/>
          <w:lang w:val="es-CO"/>
        </w:rPr>
      </w:pPr>
    </w:p>
    <w:p w14:paraId="4C37CA5D" w14:textId="77777777" w:rsidR="00B712B2" w:rsidRDefault="00B712B2" w:rsidP="00B712B2">
      <w:pPr>
        <w:pStyle w:val="BodyText"/>
        <w:jc w:val="both"/>
        <w:rPr>
          <w:noProof/>
          <w:lang w:val="es-CO"/>
        </w:rPr>
      </w:pPr>
    </w:p>
    <w:p w14:paraId="2B8B8BF6" w14:textId="77777777" w:rsidR="00B712B2" w:rsidRPr="00B712B2" w:rsidRDefault="00B712B2" w:rsidP="00B712B2">
      <w:pPr>
        <w:pStyle w:val="BodyText"/>
        <w:jc w:val="both"/>
        <w:rPr>
          <w:noProof/>
          <w:lang w:val="es-CO"/>
        </w:rPr>
      </w:pPr>
    </w:p>
    <w:p w14:paraId="14B4048D" w14:textId="77777777" w:rsidR="00B712B2" w:rsidRDefault="00B712B2" w:rsidP="00B712B2">
      <w:pPr>
        <w:pStyle w:val="BodyText"/>
        <w:jc w:val="both"/>
        <w:rPr>
          <w:noProof/>
        </w:rPr>
      </w:pPr>
    </w:p>
    <w:p w14:paraId="591F55E2" w14:textId="77777777" w:rsidR="00B712B2" w:rsidRDefault="00B712B2" w:rsidP="00B712B2">
      <w:pPr>
        <w:pStyle w:val="BodyText"/>
        <w:jc w:val="both"/>
        <w:rPr>
          <w:rFonts w:asciiTheme="minorHAnsi" w:hAnsiTheme="minorHAnsi" w:cstheme="minorHAnsi"/>
        </w:rPr>
      </w:pPr>
      <w:r>
        <w:rPr>
          <w:rFonts w:asciiTheme="minorHAnsi" w:hAnsiTheme="minorHAnsi" w:cstheme="minorHAnsi"/>
        </w:rPr>
        <w:t>La entidad debe fortalecer temas tales como:</w:t>
      </w:r>
    </w:p>
    <w:p w14:paraId="222EB5F1" w14:textId="77777777" w:rsidR="00B712B2" w:rsidRDefault="00B712B2" w:rsidP="00B712B2">
      <w:pPr>
        <w:pStyle w:val="BodyText"/>
        <w:jc w:val="both"/>
        <w:rPr>
          <w:rFonts w:asciiTheme="minorHAnsi" w:hAnsiTheme="minorHAnsi" w:cstheme="minorHAnsi"/>
        </w:rPr>
      </w:pPr>
    </w:p>
    <w:tbl>
      <w:tblPr>
        <w:tblW w:w="9300" w:type="dxa"/>
        <w:tblCellMar>
          <w:left w:w="70" w:type="dxa"/>
          <w:right w:w="70" w:type="dxa"/>
        </w:tblCellMar>
        <w:tblLook w:val="04A0" w:firstRow="1" w:lastRow="0" w:firstColumn="1" w:lastColumn="0" w:noHBand="0" w:noVBand="1"/>
      </w:tblPr>
      <w:tblGrid>
        <w:gridCol w:w="984"/>
        <w:gridCol w:w="1530"/>
        <w:gridCol w:w="1100"/>
        <w:gridCol w:w="4297"/>
        <w:gridCol w:w="1389"/>
      </w:tblGrid>
      <w:tr w:rsidR="00B712B2" w:rsidRPr="009D0FAC" w14:paraId="703743A1" w14:textId="77777777" w:rsidTr="00B712B2">
        <w:trPr>
          <w:trHeight w:val="630"/>
        </w:trPr>
        <w:tc>
          <w:tcPr>
            <w:tcW w:w="984" w:type="dxa"/>
            <w:tcBorders>
              <w:top w:val="single" w:sz="8" w:space="0" w:color="3166CA"/>
              <w:left w:val="single" w:sz="8" w:space="0" w:color="3166CA"/>
              <w:bottom w:val="nil"/>
              <w:right w:val="single" w:sz="8" w:space="0" w:color="3166CA"/>
            </w:tcBorders>
            <w:shd w:val="clear" w:color="000000" w:fill="B4C6E7"/>
            <w:vAlign w:val="center"/>
            <w:hideMark/>
          </w:tcPr>
          <w:p w14:paraId="7506952C" w14:textId="77777777" w:rsidR="00B712B2" w:rsidRPr="009D0FAC" w:rsidRDefault="00B712B2" w:rsidP="00796FCB">
            <w:pPr>
              <w:spacing w:after="0" w:line="240" w:lineRule="auto"/>
              <w:jc w:val="center"/>
              <w:rPr>
                <w:rFonts w:ascii="Aptos" w:eastAsia="Times New Roman" w:hAnsi="Aptos" w:cs="Times New Roman"/>
                <w:b/>
                <w:bCs/>
                <w:color w:val="305496"/>
                <w:kern w:val="0"/>
                <w:sz w:val="24"/>
                <w:szCs w:val="24"/>
                <w:lang w:eastAsia="es-CO"/>
                <w14:ligatures w14:val="none"/>
              </w:rPr>
            </w:pPr>
            <w:r w:rsidRPr="009D0FAC">
              <w:rPr>
                <w:rFonts w:ascii="Aptos" w:eastAsia="Times New Roman" w:hAnsi="Aptos" w:cs="Times New Roman"/>
                <w:b/>
                <w:bCs/>
                <w:color w:val="305496"/>
                <w:kern w:val="0"/>
                <w:sz w:val="24"/>
                <w:szCs w:val="24"/>
                <w:lang w:eastAsia="es-CO"/>
                <w14:ligatures w14:val="none"/>
              </w:rPr>
              <w:t>Id Criterio</w:t>
            </w:r>
          </w:p>
        </w:tc>
        <w:tc>
          <w:tcPr>
            <w:tcW w:w="1530" w:type="dxa"/>
            <w:tcBorders>
              <w:top w:val="single" w:sz="8" w:space="0" w:color="3166CA"/>
              <w:left w:val="nil"/>
              <w:bottom w:val="nil"/>
              <w:right w:val="single" w:sz="8" w:space="0" w:color="3166CA"/>
            </w:tcBorders>
            <w:shd w:val="clear" w:color="000000" w:fill="B4C6E7"/>
            <w:vAlign w:val="center"/>
            <w:hideMark/>
          </w:tcPr>
          <w:p w14:paraId="1895A2C9" w14:textId="77777777" w:rsidR="00B712B2" w:rsidRPr="009D0FAC" w:rsidRDefault="00B712B2" w:rsidP="00796FCB">
            <w:pPr>
              <w:spacing w:after="0" w:line="240" w:lineRule="auto"/>
              <w:jc w:val="center"/>
              <w:rPr>
                <w:rFonts w:ascii="Aptos" w:eastAsia="Times New Roman" w:hAnsi="Aptos" w:cs="Times New Roman"/>
                <w:b/>
                <w:bCs/>
                <w:color w:val="305496"/>
                <w:kern w:val="0"/>
                <w:sz w:val="24"/>
                <w:szCs w:val="24"/>
                <w:lang w:eastAsia="es-CO"/>
                <w14:ligatures w14:val="none"/>
              </w:rPr>
            </w:pPr>
            <w:r w:rsidRPr="009D0FAC">
              <w:rPr>
                <w:rFonts w:ascii="Aptos" w:eastAsia="Times New Roman" w:hAnsi="Aptos" w:cs="Times New Roman"/>
                <w:b/>
                <w:bCs/>
                <w:color w:val="305496"/>
                <w:kern w:val="0"/>
                <w:sz w:val="24"/>
                <w:szCs w:val="24"/>
                <w:lang w:eastAsia="es-CO"/>
                <w14:ligatures w14:val="none"/>
              </w:rPr>
              <w:t>Elemento</w:t>
            </w:r>
          </w:p>
        </w:tc>
        <w:tc>
          <w:tcPr>
            <w:tcW w:w="1020" w:type="dxa"/>
            <w:tcBorders>
              <w:top w:val="single" w:sz="8" w:space="0" w:color="3166CA"/>
              <w:left w:val="nil"/>
              <w:bottom w:val="nil"/>
              <w:right w:val="single" w:sz="8" w:space="0" w:color="3166CA"/>
            </w:tcBorders>
            <w:shd w:val="clear" w:color="000000" w:fill="B4C6E7"/>
            <w:vAlign w:val="center"/>
            <w:hideMark/>
          </w:tcPr>
          <w:p w14:paraId="3F92BEC7" w14:textId="77777777" w:rsidR="00B712B2" w:rsidRPr="009D0FAC" w:rsidRDefault="00B712B2" w:rsidP="00796FCB">
            <w:pPr>
              <w:spacing w:after="0" w:line="240" w:lineRule="auto"/>
              <w:jc w:val="center"/>
              <w:rPr>
                <w:rFonts w:ascii="Aptos" w:eastAsia="Times New Roman" w:hAnsi="Aptos" w:cs="Times New Roman"/>
                <w:b/>
                <w:bCs/>
                <w:color w:val="305496"/>
                <w:kern w:val="0"/>
                <w:sz w:val="24"/>
                <w:szCs w:val="24"/>
                <w:lang w:eastAsia="es-CO"/>
                <w14:ligatures w14:val="none"/>
              </w:rPr>
            </w:pPr>
            <w:r w:rsidRPr="009D0FAC">
              <w:rPr>
                <w:rFonts w:ascii="Aptos" w:eastAsia="Times New Roman" w:hAnsi="Aptos" w:cs="Times New Roman"/>
                <w:b/>
                <w:bCs/>
                <w:color w:val="305496"/>
                <w:kern w:val="0"/>
                <w:sz w:val="24"/>
                <w:szCs w:val="24"/>
                <w:lang w:eastAsia="es-CO"/>
                <w14:ligatures w14:val="none"/>
              </w:rPr>
              <w:t>Nivel de madurez</w:t>
            </w:r>
          </w:p>
        </w:tc>
        <w:tc>
          <w:tcPr>
            <w:tcW w:w="4372" w:type="dxa"/>
            <w:tcBorders>
              <w:top w:val="single" w:sz="8" w:space="0" w:color="3166CA"/>
              <w:left w:val="nil"/>
              <w:bottom w:val="nil"/>
              <w:right w:val="single" w:sz="8" w:space="0" w:color="3166CA"/>
            </w:tcBorders>
            <w:shd w:val="clear" w:color="000000" w:fill="B4C6E7"/>
            <w:vAlign w:val="center"/>
            <w:hideMark/>
          </w:tcPr>
          <w:p w14:paraId="7BADB640" w14:textId="77777777" w:rsidR="00B712B2" w:rsidRPr="009D0FAC" w:rsidRDefault="00B712B2" w:rsidP="00796FCB">
            <w:pPr>
              <w:spacing w:after="0" w:line="240" w:lineRule="auto"/>
              <w:jc w:val="center"/>
              <w:rPr>
                <w:rFonts w:ascii="Aptos" w:eastAsia="Times New Roman" w:hAnsi="Aptos" w:cs="Times New Roman"/>
                <w:b/>
                <w:bCs/>
                <w:color w:val="305496"/>
                <w:kern w:val="0"/>
                <w:sz w:val="24"/>
                <w:szCs w:val="24"/>
                <w:lang w:eastAsia="es-CO"/>
                <w14:ligatures w14:val="none"/>
              </w:rPr>
            </w:pPr>
            <w:r w:rsidRPr="009D0FAC">
              <w:rPr>
                <w:rFonts w:ascii="Aptos" w:eastAsia="Times New Roman" w:hAnsi="Aptos" w:cs="Times New Roman"/>
                <w:b/>
                <w:bCs/>
                <w:color w:val="305496"/>
                <w:kern w:val="0"/>
                <w:sz w:val="24"/>
                <w:szCs w:val="24"/>
                <w:lang w:eastAsia="es-CO"/>
                <w14:ligatures w14:val="none"/>
              </w:rPr>
              <w:t>Criterio</w:t>
            </w:r>
          </w:p>
        </w:tc>
        <w:tc>
          <w:tcPr>
            <w:tcW w:w="1394" w:type="dxa"/>
            <w:tcBorders>
              <w:top w:val="single" w:sz="8" w:space="0" w:color="3166CA"/>
              <w:left w:val="nil"/>
              <w:bottom w:val="nil"/>
              <w:right w:val="single" w:sz="8" w:space="0" w:color="3166CA"/>
            </w:tcBorders>
            <w:shd w:val="clear" w:color="000000" w:fill="B4C6E7"/>
            <w:vAlign w:val="center"/>
            <w:hideMark/>
          </w:tcPr>
          <w:p w14:paraId="5235ACE9" w14:textId="77777777" w:rsidR="00B712B2" w:rsidRPr="009D0FAC" w:rsidRDefault="00B712B2" w:rsidP="00796FCB">
            <w:pPr>
              <w:spacing w:after="0" w:line="240" w:lineRule="auto"/>
              <w:jc w:val="center"/>
              <w:rPr>
                <w:rFonts w:ascii="Aptos" w:eastAsia="Times New Roman" w:hAnsi="Aptos" w:cs="Times New Roman"/>
                <w:b/>
                <w:bCs/>
                <w:color w:val="305496"/>
                <w:kern w:val="0"/>
                <w:sz w:val="24"/>
                <w:szCs w:val="24"/>
                <w:lang w:eastAsia="es-CO"/>
                <w14:ligatures w14:val="none"/>
              </w:rPr>
            </w:pPr>
            <w:r w:rsidRPr="009D0FAC">
              <w:rPr>
                <w:rFonts w:ascii="Aptos" w:eastAsia="Times New Roman" w:hAnsi="Aptos" w:cs="Times New Roman"/>
                <w:b/>
                <w:bCs/>
                <w:color w:val="305496"/>
                <w:kern w:val="0"/>
                <w:sz w:val="24"/>
                <w:szCs w:val="24"/>
                <w:lang w:eastAsia="es-CO"/>
                <w14:ligatures w14:val="none"/>
              </w:rPr>
              <w:t>Dominio</w:t>
            </w:r>
          </w:p>
        </w:tc>
      </w:tr>
      <w:tr w:rsidR="00B712B2" w:rsidRPr="009D0FAC" w14:paraId="07709AD9" w14:textId="77777777" w:rsidTr="00B712B2">
        <w:trPr>
          <w:trHeight w:val="780"/>
        </w:trPr>
        <w:tc>
          <w:tcPr>
            <w:tcW w:w="984" w:type="dxa"/>
            <w:tcBorders>
              <w:top w:val="nil"/>
              <w:left w:val="single" w:sz="8" w:space="0" w:color="3166CA"/>
              <w:bottom w:val="single" w:sz="8" w:space="0" w:color="3166CA"/>
              <w:right w:val="single" w:sz="8" w:space="0" w:color="3166CA"/>
            </w:tcBorders>
            <w:shd w:val="clear" w:color="000000" w:fill="F2F2F2"/>
            <w:noWrap/>
            <w:vAlign w:val="center"/>
            <w:hideMark/>
          </w:tcPr>
          <w:p w14:paraId="132A614A" w14:textId="77777777" w:rsidR="00B712B2" w:rsidRPr="009D0FAC" w:rsidRDefault="00B712B2" w:rsidP="00796FCB">
            <w:pPr>
              <w:spacing w:after="0" w:line="240" w:lineRule="auto"/>
              <w:jc w:val="center"/>
              <w:rPr>
                <w:rFonts w:ascii="Arial" w:eastAsia="Times New Roman" w:hAnsi="Arial" w:cs="Arial"/>
                <w:color w:val="000000"/>
                <w:kern w:val="0"/>
                <w:sz w:val="20"/>
                <w:szCs w:val="20"/>
                <w:lang w:eastAsia="es-CO"/>
                <w14:ligatures w14:val="none"/>
              </w:rPr>
            </w:pPr>
            <w:r w:rsidRPr="009D0FAC">
              <w:rPr>
                <w:rFonts w:ascii="Arial" w:eastAsia="Times New Roman" w:hAnsi="Arial" w:cs="Arial"/>
                <w:color w:val="000000"/>
                <w:kern w:val="0"/>
                <w:sz w:val="20"/>
                <w:szCs w:val="20"/>
                <w:lang w:eastAsia="es-CO"/>
                <w14:ligatures w14:val="none"/>
              </w:rPr>
              <w:t>30</w:t>
            </w:r>
          </w:p>
        </w:tc>
        <w:tc>
          <w:tcPr>
            <w:tcW w:w="1530" w:type="dxa"/>
            <w:tcBorders>
              <w:top w:val="nil"/>
              <w:left w:val="nil"/>
              <w:bottom w:val="single" w:sz="8" w:space="0" w:color="3166CA"/>
              <w:right w:val="single" w:sz="8" w:space="0" w:color="3166CA"/>
            </w:tcBorders>
            <w:shd w:val="clear" w:color="000000" w:fill="F2F2F2"/>
            <w:vAlign w:val="center"/>
            <w:hideMark/>
          </w:tcPr>
          <w:p w14:paraId="5BE319A4" w14:textId="77777777" w:rsidR="00B712B2" w:rsidRPr="009D0FAC" w:rsidRDefault="00B712B2" w:rsidP="00796FCB">
            <w:pPr>
              <w:spacing w:after="0" w:line="240" w:lineRule="auto"/>
              <w:rPr>
                <w:rFonts w:ascii="Arial" w:eastAsia="Times New Roman" w:hAnsi="Arial" w:cs="Arial"/>
                <w:color w:val="000000"/>
                <w:kern w:val="0"/>
                <w:sz w:val="20"/>
                <w:szCs w:val="20"/>
                <w:lang w:eastAsia="es-CO"/>
                <w14:ligatures w14:val="none"/>
              </w:rPr>
            </w:pPr>
            <w:r w:rsidRPr="009D0FAC">
              <w:rPr>
                <w:rFonts w:ascii="Arial" w:eastAsia="Times New Roman" w:hAnsi="Arial" w:cs="Arial"/>
                <w:color w:val="000000"/>
                <w:kern w:val="0"/>
                <w:sz w:val="20"/>
                <w:szCs w:val="20"/>
                <w:lang w:eastAsia="es-CO"/>
                <w14:ligatures w14:val="none"/>
              </w:rPr>
              <w:t>Articulación con la AE</w:t>
            </w:r>
          </w:p>
        </w:tc>
        <w:tc>
          <w:tcPr>
            <w:tcW w:w="1020" w:type="dxa"/>
            <w:tcBorders>
              <w:top w:val="nil"/>
              <w:left w:val="nil"/>
              <w:bottom w:val="single" w:sz="8" w:space="0" w:color="3166CA"/>
              <w:right w:val="single" w:sz="8" w:space="0" w:color="3166CA"/>
            </w:tcBorders>
            <w:shd w:val="clear" w:color="000000" w:fill="F2F2F2"/>
            <w:vAlign w:val="center"/>
            <w:hideMark/>
          </w:tcPr>
          <w:p w14:paraId="325B868A" w14:textId="77777777" w:rsidR="00B712B2" w:rsidRPr="009D0FAC" w:rsidRDefault="00B712B2" w:rsidP="00796FCB">
            <w:pPr>
              <w:spacing w:after="0" w:line="240" w:lineRule="auto"/>
              <w:jc w:val="center"/>
              <w:rPr>
                <w:rFonts w:ascii="Arial" w:eastAsia="Times New Roman" w:hAnsi="Arial" w:cs="Arial"/>
                <w:color w:val="000000"/>
                <w:kern w:val="0"/>
                <w:sz w:val="20"/>
                <w:szCs w:val="20"/>
                <w:lang w:eastAsia="es-CO"/>
                <w14:ligatures w14:val="none"/>
              </w:rPr>
            </w:pPr>
            <w:r w:rsidRPr="009D0FAC">
              <w:rPr>
                <w:rFonts w:ascii="Arial" w:eastAsia="Times New Roman" w:hAnsi="Arial" w:cs="Arial"/>
                <w:color w:val="000000"/>
                <w:kern w:val="0"/>
                <w:sz w:val="20"/>
                <w:szCs w:val="20"/>
                <w:lang w:eastAsia="es-CO"/>
                <w14:ligatures w14:val="none"/>
              </w:rPr>
              <w:t>3</w:t>
            </w:r>
          </w:p>
        </w:tc>
        <w:tc>
          <w:tcPr>
            <w:tcW w:w="4372" w:type="dxa"/>
            <w:tcBorders>
              <w:top w:val="nil"/>
              <w:left w:val="nil"/>
              <w:bottom w:val="single" w:sz="8" w:space="0" w:color="3166CA"/>
              <w:right w:val="single" w:sz="8" w:space="0" w:color="3166CA"/>
            </w:tcBorders>
            <w:shd w:val="clear" w:color="000000" w:fill="F2F2F2"/>
            <w:vAlign w:val="center"/>
            <w:hideMark/>
          </w:tcPr>
          <w:p w14:paraId="7C452D6D" w14:textId="77777777" w:rsidR="00B712B2" w:rsidRPr="009D0FAC" w:rsidRDefault="00B712B2" w:rsidP="00796FCB">
            <w:pPr>
              <w:spacing w:after="0" w:line="240" w:lineRule="auto"/>
              <w:rPr>
                <w:rFonts w:ascii="Arial" w:eastAsia="Times New Roman" w:hAnsi="Arial" w:cs="Arial"/>
                <w:color w:val="000000"/>
                <w:kern w:val="0"/>
                <w:sz w:val="20"/>
                <w:szCs w:val="20"/>
                <w:lang w:eastAsia="es-CO"/>
                <w14:ligatures w14:val="none"/>
              </w:rPr>
            </w:pPr>
            <w:r w:rsidRPr="009D0FAC">
              <w:rPr>
                <w:rFonts w:ascii="Arial" w:eastAsia="Times New Roman" w:hAnsi="Arial" w:cs="Arial"/>
                <w:color w:val="000000"/>
                <w:kern w:val="0"/>
                <w:sz w:val="20"/>
                <w:szCs w:val="20"/>
                <w:lang w:eastAsia="es-CO"/>
                <w14:ligatures w14:val="none"/>
              </w:rPr>
              <w:t>La gestión de TI implementa y gestiona las soluciones de TI derivadas de la definición de la Arquitectura empresarial de la Entidad</w:t>
            </w:r>
          </w:p>
        </w:tc>
        <w:tc>
          <w:tcPr>
            <w:tcW w:w="1394" w:type="dxa"/>
            <w:tcBorders>
              <w:top w:val="nil"/>
              <w:left w:val="nil"/>
              <w:bottom w:val="single" w:sz="8" w:space="0" w:color="3166CA"/>
              <w:right w:val="single" w:sz="8" w:space="0" w:color="3166CA"/>
            </w:tcBorders>
            <w:shd w:val="clear" w:color="000000" w:fill="F2F2F2"/>
            <w:vAlign w:val="center"/>
            <w:hideMark/>
          </w:tcPr>
          <w:p w14:paraId="04ECB1E0" w14:textId="77777777" w:rsidR="00B712B2" w:rsidRPr="009D0FAC" w:rsidRDefault="00B712B2" w:rsidP="00796FCB">
            <w:pPr>
              <w:spacing w:after="0" w:line="240" w:lineRule="auto"/>
              <w:rPr>
                <w:rFonts w:ascii="Arial" w:eastAsia="Times New Roman" w:hAnsi="Arial" w:cs="Arial"/>
                <w:color w:val="000000"/>
                <w:kern w:val="0"/>
                <w:sz w:val="20"/>
                <w:szCs w:val="20"/>
                <w:lang w:eastAsia="es-CO"/>
                <w14:ligatures w14:val="none"/>
              </w:rPr>
            </w:pPr>
            <w:r w:rsidRPr="009D0FAC">
              <w:rPr>
                <w:rFonts w:ascii="Arial" w:eastAsia="Times New Roman" w:hAnsi="Arial" w:cs="Arial"/>
                <w:color w:val="000000"/>
                <w:kern w:val="0"/>
                <w:sz w:val="20"/>
                <w:szCs w:val="20"/>
                <w:lang w:eastAsia="es-CO"/>
                <w14:ligatures w14:val="none"/>
              </w:rPr>
              <w:t>Estrategia de TI</w:t>
            </w:r>
          </w:p>
        </w:tc>
      </w:tr>
      <w:tr w:rsidR="00B712B2" w:rsidRPr="009D0FAC" w14:paraId="0C4E7913" w14:textId="77777777" w:rsidTr="00B712B2">
        <w:trPr>
          <w:trHeight w:val="1035"/>
        </w:trPr>
        <w:tc>
          <w:tcPr>
            <w:tcW w:w="984" w:type="dxa"/>
            <w:tcBorders>
              <w:top w:val="nil"/>
              <w:left w:val="single" w:sz="8" w:space="0" w:color="3166CA"/>
              <w:bottom w:val="single" w:sz="8" w:space="0" w:color="3166CA"/>
              <w:right w:val="single" w:sz="8" w:space="0" w:color="3166CA"/>
            </w:tcBorders>
            <w:shd w:val="clear" w:color="000000" w:fill="F2F2F2"/>
            <w:noWrap/>
            <w:vAlign w:val="center"/>
            <w:hideMark/>
          </w:tcPr>
          <w:p w14:paraId="05F11A5A" w14:textId="77777777" w:rsidR="00B712B2" w:rsidRPr="009D0FAC" w:rsidRDefault="00B712B2" w:rsidP="00796FCB">
            <w:pPr>
              <w:spacing w:after="0" w:line="240" w:lineRule="auto"/>
              <w:jc w:val="center"/>
              <w:rPr>
                <w:rFonts w:ascii="Arial" w:eastAsia="Times New Roman" w:hAnsi="Arial" w:cs="Arial"/>
                <w:color w:val="000000"/>
                <w:kern w:val="0"/>
                <w:sz w:val="20"/>
                <w:szCs w:val="20"/>
                <w:lang w:eastAsia="es-CO"/>
                <w14:ligatures w14:val="none"/>
              </w:rPr>
            </w:pPr>
            <w:r w:rsidRPr="009D0FAC">
              <w:rPr>
                <w:rFonts w:ascii="Arial" w:eastAsia="Times New Roman" w:hAnsi="Arial" w:cs="Arial"/>
                <w:color w:val="000000"/>
                <w:kern w:val="0"/>
                <w:sz w:val="20"/>
                <w:szCs w:val="20"/>
                <w:lang w:eastAsia="es-CO"/>
                <w14:ligatures w14:val="none"/>
              </w:rPr>
              <w:t>31</w:t>
            </w:r>
          </w:p>
        </w:tc>
        <w:tc>
          <w:tcPr>
            <w:tcW w:w="1530" w:type="dxa"/>
            <w:tcBorders>
              <w:top w:val="nil"/>
              <w:left w:val="nil"/>
              <w:bottom w:val="single" w:sz="8" w:space="0" w:color="3166CA"/>
              <w:right w:val="single" w:sz="8" w:space="0" w:color="3166CA"/>
            </w:tcBorders>
            <w:shd w:val="clear" w:color="000000" w:fill="F2F2F2"/>
            <w:vAlign w:val="center"/>
            <w:hideMark/>
          </w:tcPr>
          <w:p w14:paraId="0D8CA5EC" w14:textId="77777777" w:rsidR="00B712B2" w:rsidRPr="009D0FAC" w:rsidRDefault="00B712B2" w:rsidP="00796FCB">
            <w:pPr>
              <w:spacing w:after="0" w:line="240" w:lineRule="auto"/>
              <w:rPr>
                <w:rFonts w:ascii="Arial" w:eastAsia="Times New Roman" w:hAnsi="Arial" w:cs="Arial"/>
                <w:color w:val="000000"/>
                <w:kern w:val="0"/>
                <w:sz w:val="20"/>
                <w:szCs w:val="20"/>
                <w:lang w:eastAsia="es-CO"/>
                <w14:ligatures w14:val="none"/>
              </w:rPr>
            </w:pPr>
            <w:r w:rsidRPr="009D0FAC">
              <w:rPr>
                <w:rFonts w:ascii="Arial" w:eastAsia="Times New Roman" w:hAnsi="Arial" w:cs="Arial"/>
                <w:color w:val="000000"/>
                <w:kern w:val="0"/>
                <w:sz w:val="20"/>
                <w:szCs w:val="20"/>
                <w:lang w:eastAsia="es-CO"/>
                <w14:ligatures w14:val="none"/>
              </w:rPr>
              <w:t>Articulación con la AE</w:t>
            </w:r>
          </w:p>
        </w:tc>
        <w:tc>
          <w:tcPr>
            <w:tcW w:w="1020" w:type="dxa"/>
            <w:tcBorders>
              <w:top w:val="nil"/>
              <w:left w:val="nil"/>
              <w:bottom w:val="single" w:sz="8" w:space="0" w:color="3166CA"/>
              <w:right w:val="single" w:sz="8" w:space="0" w:color="3166CA"/>
            </w:tcBorders>
            <w:shd w:val="clear" w:color="000000" w:fill="F2F2F2"/>
            <w:vAlign w:val="center"/>
            <w:hideMark/>
          </w:tcPr>
          <w:p w14:paraId="67C5FD30" w14:textId="77777777" w:rsidR="00B712B2" w:rsidRPr="009D0FAC" w:rsidRDefault="00B712B2" w:rsidP="00796FCB">
            <w:pPr>
              <w:spacing w:after="0" w:line="240" w:lineRule="auto"/>
              <w:jc w:val="center"/>
              <w:rPr>
                <w:rFonts w:ascii="Arial" w:eastAsia="Times New Roman" w:hAnsi="Arial" w:cs="Arial"/>
                <w:color w:val="000000"/>
                <w:kern w:val="0"/>
                <w:sz w:val="20"/>
                <w:szCs w:val="20"/>
                <w:lang w:eastAsia="es-CO"/>
                <w14:ligatures w14:val="none"/>
              </w:rPr>
            </w:pPr>
            <w:r w:rsidRPr="009D0FAC">
              <w:rPr>
                <w:rFonts w:ascii="Arial" w:eastAsia="Times New Roman" w:hAnsi="Arial" w:cs="Arial"/>
                <w:color w:val="000000"/>
                <w:kern w:val="0"/>
                <w:sz w:val="20"/>
                <w:szCs w:val="20"/>
                <w:lang w:eastAsia="es-CO"/>
                <w14:ligatures w14:val="none"/>
              </w:rPr>
              <w:t>3</w:t>
            </w:r>
          </w:p>
        </w:tc>
        <w:tc>
          <w:tcPr>
            <w:tcW w:w="4372" w:type="dxa"/>
            <w:tcBorders>
              <w:top w:val="nil"/>
              <w:left w:val="nil"/>
              <w:bottom w:val="single" w:sz="8" w:space="0" w:color="3166CA"/>
              <w:right w:val="single" w:sz="8" w:space="0" w:color="3166CA"/>
            </w:tcBorders>
            <w:shd w:val="clear" w:color="000000" w:fill="F2F2F2"/>
            <w:vAlign w:val="center"/>
            <w:hideMark/>
          </w:tcPr>
          <w:p w14:paraId="318F0BF4" w14:textId="77777777" w:rsidR="00B712B2" w:rsidRPr="009D0FAC" w:rsidRDefault="00B712B2" w:rsidP="00796FCB">
            <w:pPr>
              <w:spacing w:after="0" w:line="240" w:lineRule="auto"/>
              <w:rPr>
                <w:rFonts w:ascii="Arial" w:eastAsia="Times New Roman" w:hAnsi="Arial" w:cs="Arial"/>
                <w:color w:val="000000"/>
                <w:kern w:val="0"/>
                <w:sz w:val="20"/>
                <w:szCs w:val="20"/>
                <w:lang w:eastAsia="es-CO"/>
                <w14:ligatures w14:val="none"/>
              </w:rPr>
            </w:pPr>
            <w:r w:rsidRPr="009D0FAC">
              <w:rPr>
                <w:rFonts w:ascii="Arial" w:eastAsia="Times New Roman" w:hAnsi="Arial" w:cs="Arial"/>
                <w:color w:val="000000"/>
                <w:kern w:val="0"/>
                <w:sz w:val="20"/>
                <w:szCs w:val="20"/>
                <w:lang w:eastAsia="es-CO"/>
                <w14:ligatures w14:val="none"/>
              </w:rPr>
              <w:t>La gestión de TI participa en la definición de las iniciativas con componente de TI que hacen parte de la hoja de ruta de la Arquitectura empresarial de la Entidad</w:t>
            </w:r>
          </w:p>
        </w:tc>
        <w:tc>
          <w:tcPr>
            <w:tcW w:w="1394" w:type="dxa"/>
            <w:tcBorders>
              <w:top w:val="nil"/>
              <w:left w:val="nil"/>
              <w:bottom w:val="single" w:sz="8" w:space="0" w:color="3166CA"/>
              <w:right w:val="single" w:sz="8" w:space="0" w:color="3166CA"/>
            </w:tcBorders>
            <w:shd w:val="clear" w:color="000000" w:fill="F2F2F2"/>
            <w:vAlign w:val="center"/>
            <w:hideMark/>
          </w:tcPr>
          <w:p w14:paraId="57CA7099" w14:textId="77777777" w:rsidR="00B712B2" w:rsidRPr="009D0FAC" w:rsidRDefault="00B712B2" w:rsidP="00796FCB">
            <w:pPr>
              <w:spacing w:after="0" w:line="240" w:lineRule="auto"/>
              <w:rPr>
                <w:rFonts w:ascii="Arial" w:eastAsia="Times New Roman" w:hAnsi="Arial" w:cs="Arial"/>
                <w:color w:val="000000"/>
                <w:kern w:val="0"/>
                <w:sz w:val="20"/>
                <w:szCs w:val="20"/>
                <w:lang w:eastAsia="es-CO"/>
                <w14:ligatures w14:val="none"/>
              </w:rPr>
            </w:pPr>
            <w:r w:rsidRPr="009D0FAC">
              <w:rPr>
                <w:rFonts w:ascii="Arial" w:eastAsia="Times New Roman" w:hAnsi="Arial" w:cs="Arial"/>
                <w:color w:val="000000"/>
                <w:kern w:val="0"/>
                <w:sz w:val="20"/>
                <w:szCs w:val="20"/>
                <w:lang w:eastAsia="es-CO"/>
                <w14:ligatures w14:val="none"/>
              </w:rPr>
              <w:t>Estrategia de TI</w:t>
            </w:r>
          </w:p>
        </w:tc>
      </w:tr>
      <w:tr w:rsidR="00B712B2" w:rsidRPr="009D0FAC" w14:paraId="4F68F531" w14:textId="77777777" w:rsidTr="00B712B2">
        <w:trPr>
          <w:trHeight w:val="1035"/>
        </w:trPr>
        <w:tc>
          <w:tcPr>
            <w:tcW w:w="984" w:type="dxa"/>
            <w:tcBorders>
              <w:top w:val="nil"/>
              <w:left w:val="single" w:sz="8" w:space="0" w:color="3166CA"/>
              <w:bottom w:val="single" w:sz="8" w:space="0" w:color="3166CA"/>
              <w:right w:val="single" w:sz="8" w:space="0" w:color="3166CA"/>
            </w:tcBorders>
            <w:shd w:val="clear" w:color="000000" w:fill="F2F2F2"/>
            <w:noWrap/>
            <w:vAlign w:val="center"/>
            <w:hideMark/>
          </w:tcPr>
          <w:p w14:paraId="39877910" w14:textId="77777777" w:rsidR="00B712B2" w:rsidRPr="009D0FAC" w:rsidRDefault="00B712B2" w:rsidP="00796FCB">
            <w:pPr>
              <w:spacing w:after="0" w:line="240" w:lineRule="auto"/>
              <w:jc w:val="center"/>
              <w:rPr>
                <w:rFonts w:ascii="Arial" w:eastAsia="Times New Roman" w:hAnsi="Arial" w:cs="Arial"/>
                <w:color w:val="000000"/>
                <w:kern w:val="0"/>
                <w:sz w:val="20"/>
                <w:szCs w:val="20"/>
                <w:lang w:eastAsia="es-CO"/>
                <w14:ligatures w14:val="none"/>
              </w:rPr>
            </w:pPr>
            <w:r w:rsidRPr="009D0FAC">
              <w:rPr>
                <w:rFonts w:ascii="Arial" w:eastAsia="Times New Roman" w:hAnsi="Arial" w:cs="Arial"/>
                <w:color w:val="000000"/>
                <w:kern w:val="0"/>
                <w:sz w:val="20"/>
                <w:szCs w:val="20"/>
                <w:lang w:eastAsia="es-CO"/>
                <w14:ligatures w14:val="none"/>
              </w:rPr>
              <w:lastRenderedPageBreak/>
              <w:t>32</w:t>
            </w:r>
          </w:p>
        </w:tc>
        <w:tc>
          <w:tcPr>
            <w:tcW w:w="1530" w:type="dxa"/>
            <w:tcBorders>
              <w:top w:val="nil"/>
              <w:left w:val="nil"/>
              <w:bottom w:val="single" w:sz="8" w:space="0" w:color="3166CA"/>
              <w:right w:val="single" w:sz="8" w:space="0" w:color="3166CA"/>
            </w:tcBorders>
            <w:shd w:val="clear" w:color="000000" w:fill="F2F2F2"/>
            <w:vAlign w:val="center"/>
            <w:hideMark/>
          </w:tcPr>
          <w:p w14:paraId="1D3C2645" w14:textId="77777777" w:rsidR="00B712B2" w:rsidRPr="009D0FAC" w:rsidRDefault="00B712B2" w:rsidP="00796FCB">
            <w:pPr>
              <w:spacing w:after="0" w:line="240" w:lineRule="auto"/>
              <w:rPr>
                <w:rFonts w:ascii="Arial" w:eastAsia="Times New Roman" w:hAnsi="Arial" w:cs="Arial"/>
                <w:color w:val="000000"/>
                <w:kern w:val="0"/>
                <w:sz w:val="20"/>
                <w:szCs w:val="20"/>
                <w:lang w:eastAsia="es-CO"/>
                <w14:ligatures w14:val="none"/>
              </w:rPr>
            </w:pPr>
            <w:r w:rsidRPr="009D0FAC">
              <w:rPr>
                <w:rFonts w:ascii="Arial" w:eastAsia="Times New Roman" w:hAnsi="Arial" w:cs="Arial"/>
                <w:color w:val="000000"/>
                <w:kern w:val="0"/>
                <w:sz w:val="20"/>
                <w:szCs w:val="20"/>
                <w:lang w:eastAsia="es-CO"/>
                <w14:ligatures w14:val="none"/>
              </w:rPr>
              <w:t>Articulación con la AE</w:t>
            </w:r>
          </w:p>
        </w:tc>
        <w:tc>
          <w:tcPr>
            <w:tcW w:w="1020" w:type="dxa"/>
            <w:tcBorders>
              <w:top w:val="nil"/>
              <w:left w:val="nil"/>
              <w:bottom w:val="single" w:sz="8" w:space="0" w:color="3166CA"/>
              <w:right w:val="single" w:sz="8" w:space="0" w:color="3166CA"/>
            </w:tcBorders>
            <w:shd w:val="clear" w:color="000000" w:fill="F2F2F2"/>
            <w:vAlign w:val="center"/>
            <w:hideMark/>
          </w:tcPr>
          <w:p w14:paraId="2794D52C" w14:textId="77777777" w:rsidR="00B712B2" w:rsidRPr="009D0FAC" w:rsidRDefault="00B712B2" w:rsidP="00796FCB">
            <w:pPr>
              <w:spacing w:after="0" w:line="240" w:lineRule="auto"/>
              <w:jc w:val="center"/>
              <w:rPr>
                <w:rFonts w:ascii="Arial" w:eastAsia="Times New Roman" w:hAnsi="Arial" w:cs="Arial"/>
                <w:color w:val="000000"/>
                <w:kern w:val="0"/>
                <w:sz w:val="20"/>
                <w:szCs w:val="20"/>
                <w:lang w:eastAsia="es-CO"/>
                <w14:ligatures w14:val="none"/>
              </w:rPr>
            </w:pPr>
            <w:r w:rsidRPr="009D0FAC">
              <w:rPr>
                <w:rFonts w:ascii="Arial" w:eastAsia="Times New Roman" w:hAnsi="Arial" w:cs="Arial"/>
                <w:color w:val="000000"/>
                <w:kern w:val="0"/>
                <w:sz w:val="20"/>
                <w:szCs w:val="20"/>
                <w:lang w:eastAsia="es-CO"/>
                <w14:ligatures w14:val="none"/>
              </w:rPr>
              <w:t>4</w:t>
            </w:r>
          </w:p>
        </w:tc>
        <w:tc>
          <w:tcPr>
            <w:tcW w:w="4372" w:type="dxa"/>
            <w:tcBorders>
              <w:top w:val="nil"/>
              <w:left w:val="nil"/>
              <w:bottom w:val="single" w:sz="8" w:space="0" w:color="3166CA"/>
              <w:right w:val="single" w:sz="8" w:space="0" w:color="3166CA"/>
            </w:tcBorders>
            <w:shd w:val="clear" w:color="000000" w:fill="F2F2F2"/>
            <w:vAlign w:val="center"/>
            <w:hideMark/>
          </w:tcPr>
          <w:p w14:paraId="13C2C3FE" w14:textId="77777777" w:rsidR="00B712B2" w:rsidRPr="009D0FAC" w:rsidRDefault="00B712B2" w:rsidP="00796FCB">
            <w:pPr>
              <w:spacing w:after="0" w:line="240" w:lineRule="auto"/>
              <w:rPr>
                <w:rFonts w:ascii="Arial" w:eastAsia="Times New Roman" w:hAnsi="Arial" w:cs="Arial"/>
                <w:color w:val="000000"/>
                <w:kern w:val="0"/>
                <w:sz w:val="20"/>
                <w:szCs w:val="20"/>
                <w:lang w:eastAsia="es-CO"/>
                <w14:ligatures w14:val="none"/>
              </w:rPr>
            </w:pPr>
            <w:r w:rsidRPr="009D0FAC">
              <w:rPr>
                <w:rFonts w:ascii="Arial" w:eastAsia="Times New Roman" w:hAnsi="Arial" w:cs="Arial"/>
                <w:color w:val="000000"/>
                <w:kern w:val="0"/>
                <w:sz w:val="20"/>
                <w:szCs w:val="20"/>
                <w:lang w:eastAsia="es-CO"/>
                <w14:ligatures w14:val="none"/>
              </w:rPr>
              <w:t>El plan Estratégico de TI y su portafolio de proyectos se encuentra articulado con las iniciativas de TI incluidas en la hoja de ruta de la AE de la entidad</w:t>
            </w:r>
          </w:p>
        </w:tc>
        <w:tc>
          <w:tcPr>
            <w:tcW w:w="1394" w:type="dxa"/>
            <w:tcBorders>
              <w:top w:val="nil"/>
              <w:left w:val="nil"/>
              <w:bottom w:val="single" w:sz="8" w:space="0" w:color="3166CA"/>
              <w:right w:val="single" w:sz="8" w:space="0" w:color="3166CA"/>
            </w:tcBorders>
            <w:shd w:val="clear" w:color="000000" w:fill="F2F2F2"/>
            <w:vAlign w:val="center"/>
            <w:hideMark/>
          </w:tcPr>
          <w:p w14:paraId="31E593EF" w14:textId="77777777" w:rsidR="00B712B2" w:rsidRPr="009D0FAC" w:rsidRDefault="00B712B2" w:rsidP="00796FCB">
            <w:pPr>
              <w:spacing w:after="0" w:line="240" w:lineRule="auto"/>
              <w:rPr>
                <w:rFonts w:ascii="Arial" w:eastAsia="Times New Roman" w:hAnsi="Arial" w:cs="Arial"/>
                <w:color w:val="000000"/>
                <w:kern w:val="0"/>
                <w:sz w:val="20"/>
                <w:szCs w:val="20"/>
                <w:lang w:eastAsia="es-CO"/>
                <w14:ligatures w14:val="none"/>
              </w:rPr>
            </w:pPr>
            <w:r w:rsidRPr="009D0FAC">
              <w:rPr>
                <w:rFonts w:ascii="Arial" w:eastAsia="Times New Roman" w:hAnsi="Arial" w:cs="Arial"/>
                <w:color w:val="000000"/>
                <w:kern w:val="0"/>
                <w:sz w:val="20"/>
                <w:szCs w:val="20"/>
                <w:lang w:eastAsia="es-CO"/>
                <w14:ligatures w14:val="none"/>
              </w:rPr>
              <w:t>Estrategia de TI</w:t>
            </w:r>
          </w:p>
        </w:tc>
      </w:tr>
      <w:tr w:rsidR="00B712B2" w:rsidRPr="009D0FAC" w14:paraId="3DF4A727" w14:textId="77777777" w:rsidTr="00B712B2">
        <w:trPr>
          <w:trHeight w:val="1290"/>
        </w:trPr>
        <w:tc>
          <w:tcPr>
            <w:tcW w:w="984" w:type="dxa"/>
            <w:tcBorders>
              <w:top w:val="nil"/>
              <w:left w:val="single" w:sz="8" w:space="0" w:color="3166CA"/>
              <w:bottom w:val="single" w:sz="8" w:space="0" w:color="3166CA"/>
              <w:right w:val="single" w:sz="8" w:space="0" w:color="3166CA"/>
            </w:tcBorders>
            <w:shd w:val="clear" w:color="000000" w:fill="F2F2F2"/>
            <w:noWrap/>
            <w:vAlign w:val="center"/>
            <w:hideMark/>
          </w:tcPr>
          <w:p w14:paraId="08932994" w14:textId="77777777" w:rsidR="00B712B2" w:rsidRPr="009D0FAC" w:rsidRDefault="00B712B2" w:rsidP="00796FCB">
            <w:pPr>
              <w:spacing w:after="0" w:line="240" w:lineRule="auto"/>
              <w:jc w:val="center"/>
              <w:rPr>
                <w:rFonts w:ascii="Arial" w:eastAsia="Times New Roman" w:hAnsi="Arial" w:cs="Arial"/>
                <w:color w:val="000000"/>
                <w:kern w:val="0"/>
                <w:sz w:val="20"/>
                <w:szCs w:val="20"/>
                <w:lang w:eastAsia="es-CO"/>
                <w14:ligatures w14:val="none"/>
              </w:rPr>
            </w:pPr>
            <w:r w:rsidRPr="009D0FAC">
              <w:rPr>
                <w:rFonts w:ascii="Arial" w:eastAsia="Times New Roman" w:hAnsi="Arial" w:cs="Arial"/>
                <w:color w:val="000000"/>
                <w:kern w:val="0"/>
                <w:sz w:val="20"/>
                <w:szCs w:val="20"/>
                <w:lang w:eastAsia="es-CO"/>
                <w14:ligatures w14:val="none"/>
              </w:rPr>
              <w:t>33</w:t>
            </w:r>
          </w:p>
        </w:tc>
        <w:tc>
          <w:tcPr>
            <w:tcW w:w="1530" w:type="dxa"/>
            <w:tcBorders>
              <w:top w:val="nil"/>
              <w:left w:val="nil"/>
              <w:bottom w:val="single" w:sz="8" w:space="0" w:color="3166CA"/>
              <w:right w:val="single" w:sz="8" w:space="0" w:color="3166CA"/>
            </w:tcBorders>
            <w:shd w:val="clear" w:color="000000" w:fill="F2F2F2"/>
            <w:vAlign w:val="center"/>
            <w:hideMark/>
          </w:tcPr>
          <w:p w14:paraId="10AEBEE7" w14:textId="77777777" w:rsidR="00B712B2" w:rsidRPr="009D0FAC" w:rsidRDefault="00B712B2" w:rsidP="00796FCB">
            <w:pPr>
              <w:spacing w:after="0" w:line="240" w:lineRule="auto"/>
              <w:rPr>
                <w:rFonts w:ascii="Arial" w:eastAsia="Times New Roman" w:hAnsi="Arial" w:cs="Arial"/>
                <w:color w:val="000000"/>
                <w:kern w:val="0"/>
                <w:sz w:val="20"/>
                <w:szCs w:val="20"/>
                <w:lang w:eastAsia="es-CO"/>
                <w14:ligatures w14:val="none"/>
              </w:rPr>
            </w:pPr>
            <w:r w:rsidRPr="009D0FAC">
              <w:rPr>
                <w:rFonts w:ascii="Arial" w:eastAsia="Times New Roman" w:hAnsi="Arial" w:cs="Arial"/>
                <w:color w:val="000000"/>
                <w:kern w:val="0"/>
                <w:sz w:val="20"/>
                <w:szCs w:val="20"/>
                <w:lang w:eastAsia="es-CO"/>
                <w14:ligatures w14:val="none"/>
              </w:rPr>
              <w:t xml:space="preserve">Articulación con el Plan de Transformación Digital </w:t>
            </w:r>
          </w:p>
        </w:tc>
        <w:tc>
          <w:tcPr>
            <w:tcW w:w="1020" w:type="dxa"/>
            <w:tcBorders>
              <w:top w:val="nil"/>
              <w:left w:val="nil"/>
              <w:bottom w:val="single" w:sz="8" w:space="0" w:color="3166CA"/>
              <w:right w:val="single" w:sz="8" w:space="0" w:color="3166CA"/>
            </w:tcBorders>
            <w:shd w:val="clear" w:color="000000" w:fill="F2F2F2"/>
            <w:vAlign w:val="center"/>
            <w:hideMark/>
          </w:tcPr>
          <w:p w14:paraId="1ADE56DF" w14:textId="77777777" w:rsidR="00B712B2" w:rsidRPr="009D0FAC" w:rsidRDefault="00B712B2" w:rsidP="00796FCB">
            <w:pPr>
              <w:spacing w:after="0" w:line="240" w:lineRule="auto"/>
              <w:jc w:val="center"/>
              <w:rPr>
                <w:rFonts w:ascii="Arial" w:eastAsia="Times New Roman" w:hAnsi="Arial" w:cs="Arial"/>
                <w:color w:val="000000"/>
                <w:kern w:val="0"/>
                <w:sz w:val="20"/>
                <w:szCs w:val="20"/>
                <w:lang w:eastAsia="es-CO"/>
                <w14:ligatures w14:val="none"/>
              </w:rPr>
            </w:pPr>
            <w:r w:rsidRPr="009D0FAC">
              <w:rPr>
                <w:rFonts w:ascii="Arial" w:eastAsia="Times New Roman" w:hAnsi="Arial" w:cs="Arial"/>
                <w:color w:val="000000"/>
                <w:kern w:val="0"/>
                <w:sz w:val="20"/>
                <w:szCs w:val="20"/>
                <w:lang w:eastAsia="es-CO"/>
                <w14:ligatures w14:val="none"/>
              </w:rPr>
              <w:t>3</w:t>
            </w:r>
          </w:p>
        </w:tc>
        <w:tc>
          <w:tcPr>
            <w:tcW w:w="4372" w:type="dxa"/>
            <w:tcBorders>
              <w:top w:val="nil"/>
              <w:left w:val="nil"/>
              <w:bottom w:val="single" w:sz="8" w:space="0" w:color="3166CA"/>
              <w:right w:val="single" w:sz="8" w:space="0" w:color="3166CA"/>
            </w:tcBorders>
            <w:shd w:val="clear" w:color="000000" w:fill="F2F2F2"/>
            <w:vAlign w:val="center"/>
            <w:hideMark/>
          </w:tcPr>
          <w:p w14:paraId="5EB77044" w14:textId="77777777" w:rsidR="00B712B2" w:rsidRPr="009D0FAC" w:rsidRDefault="00B712B2" w:rsidP="00796FCB">
            <w:pPr>
              <w:spacing w:after="0" w:line="240" w:lineRule="auto"/>
              <w:rPr>
                <w:rFonts w:ascii="Arial" w:eastAsia="Times New Roman" w:hAnsi="Arial" w:cs="Arial"/>
                <w:color w:val="000000"/>
                <w:kern w:val="0"/>
                <w:sz w:val="20"/>
                <w:szCs w:val="20"/>
                <w:lang w:eastAsia="es-CO"/>
                <w14:ligatures w14:val="none"/>
              </w:rPr>
            </w:pPr>
            <w:r w:rsidRPr="009D0FAC">
              <w:rPr>
                <w:rFonts w:ascii="Arial" w:eastAsia="Times New Roman" w:hAnsi="Arial" w:cs="Arial"/>
                <w:color w:val="000000"/>
                <w:kern w:val="0"/>
                <w:sz w:val="20"/>
                <w:szCs w:val="20"/>
                <w:lang w:eastAsia="es-CO"/>
                <w14:ligatures w14:val="none"/>
              </w:rPr>
              <w:t>La gestión de TI implementa y gestiona las soluciones de TI de las iniciativas derivadas de la definición del Plan de Transformación Digital de la Entidad</w:t>
            </w:r>
          </w:p>
        </w:tc>
        <w:tc>
          <w:tcPr>
            <w:tcW w:w="1394" w:type="dxa"/>
            <w:tcBorders>
              <w:top w:val="nil"/>
              <w:left w:val="nil"/>
              <w:bottom w:val="single" w:sz="8" w:space="0" w:color="3166CA"/>
              <w:right w:val="single" w:sz="8" w:space="0" w:color="3166CA"/>
            </w:tcBorders>
            <w:shd w:val="clear" w:color="000000" w:fill="F2F2F2"/>
            <w:vAlign w:val="center"/>
            <w:hideMark/>
          </w:tcPr>
          <w:p w14:paraId="3E5AD6F1" w14:textId="77777777" w:rsidR="00B712B2" w:rsidRPr="009D0FAC" w:rsidRDefault="00B712B2" w:rsidP="00796FCB">
            <w:pPr>
              <w:spacing w:after="0" w:line="240" w:lineRule="auto"/>
              <w:rPr>
                <w:rFonts w:ascii="Arial" w:eastAsia="Times New Roman" w:hAnsi="Arial" w:cs="Arial"/>
                <w:color w:val="000000"/>
                <w:kern w:val="0"/>
                <w:sz w:val="20"/>
                <w:szCs w:val="20"/>
                <w:lang w:eastAsia="es-CO"/>
                <w14:ligatures w14:val="none"/>
              </w:rPr>
            </w:pPr>
            <w:r w:rsidRPr="009D0FAC">
              <w:rPr>
                <w:rFonts w:ascii="Arial" w:eastAsia="Times New Roman" w:hAnsi="Arial" w:cs="Arial"/>
                <w:color w:val="000000"/>
                <w:kern w:val="0"/>
                <w:sz w:val="20"/>
                <w:szCs w:val="20"/>
                <w:lang w:eastAsia="es-CO"/>
                <w14:ligatures w14:val="none"/>
              </w:rPr>
              <w:t>Estrategia de TI/Gobierno de TI</w:t>
            </w:r>
          </w:p>
        </w:tc>
      </w:tr>
      <w:tr w:rsidR="00B712B2" w:rsidRPr="009D0FAC" w14:paraId="22F971AF" w14:textId="77777777" w:rsidTr="00B712B2">
        <w:trPr>
          <w:trHeight w:val="1290"/>
        </w:trPr>
        <w:tc>
          <w:tcPr>
            <w:tcW w:w="984" w:type="dxa"/>
            <w:tcBorders>
              <w:top w:val="nil"/>
              <w:left w:val="single" w:sz="8" w:space="0" w:color="3166CA"/>
              <w:bottom w:val="single" w:sz="8" w:space="0" w:color="3166CA"/>
              <w:right w:val="single" w:sz="8" w:space="0" w:color="3166CA"/>
            </w:tcBorders>
            <w:shd w:val="clear" w:color="000000" w:fill="F2F2F2"/>
            <w:noWrap/>
            <w:vAlign w:val="center"/>
            <w:hideMark/>
          </w:tcPr>
          <w:p w14:paraId="6DBD6792" w14:textId="77777777" w:rsidR="00B712B2" w:rsidRPr="009D0FAC" w:rsidRDefault="00B712B2" w:rsidP="00796FCB">
            <w:pPr>
              <w:spacing w:after="0" w:line="240" w:lineRule="auto"/>
              <w:jc w:val="center"/>
              <w:rPr>
                <w:rFonts w:ascii="Arial" w:eastAsia="Times New Roman" w:hAnsi="Arial" w:cs="Arial"/>
                <w:color w:val="000000"/>
                <w:kern w:val="0"/>
                <w:sz w:val="20"/>
                <w:szCs w:val="20"/>
                <w:lang w:eastAsia="es-CO"/>
                <w14:ligatures w14:val="none"/>
              </w:rPr>
            </w:pPr>
            <w:r w:rsidRPr="009D0FAC">
              <w:rPr>
                <w:rFonts w:ascii="Arial" w:eastAsia="Times New Roman" w:hAnsi="Arial" w:cs="Arial"/>
                <w:color w:val="000000"/>
                <w:kern w:val="0"/>
                <w:sz w:val="20"/>
                <w:szCs w:val="20"/>
                <w:lang w:eastAsia="es-CO"/>
                <w14:ligatures w14:val="none"/>
              </w:rPr>
              <w:t>34</w:t>
            </w:r>
          </w:p>
        </w:tc>
        <w:tc>
          <w:tcPr>
            <w:tcW w:w="1530" w:type="dxa"/>
            <w:tcBorders>
              <w:top w:val="nil"/>
              <w:left w:val="nil"/>
              <w:bottom w:val="single" w:sz="8" w:space="0" w:color="3166CA"/>
              <w:right w:val="single" w:sz="8" w:space="0" w:color="3166CA"/>
            </w:tcBorders>
            <w:shd w:val="clear" w:color="000000" w:fill="F2F2F2"/>
            <w:vAlign w:val="center"/>
            <w:hideMark/>
          </w:tcPr>
          <w:p w14:paraId="163B352B" w14:textId="77777777" w:rsidR="00B712B2" w:rsidRPr="009D0FAC" w:rsidRDefault="00B712B2" w:rsidP="00796FCB">
            <w:pPr>
              <w:spacing w:after="0" w:line="240" w:lineRule="auto"/>
              <w:rPr>
                <w:rFonts w:ascii="Arial" w:eastAsia="Times New Roman" w:hAnsi="Arial" w:cs="Arial"/>
                <w:color w:val="000000"/>
                <w:kern w:val="0"/>
                <w:sz w:val="20"/>
                <w:szCs w:val="20"/>
                <w:lang w:eastAsia="es-CO"/>
                <w14:ligatures w14:val="none"/>
              </w:rPr>
            </w:pPr>
            <w:r w:rsidRPr="009D0FAC">
              <w:rPr>
                <w:rFonts w:ascii="Arial" w:eastAsia="Times New Roman" w:hAnsi="Arial" w:cs="Arial"/>
                <w:color w:val="000000"/>
                <w:kern w:val="0"/>
                <w:sz w:val="20"/>
                <w:szCs w:val="20"/>
                <w:lang w:eastAsia="es-CO"/>
                <w14:ligatures w14:val="none"/>
              </w:rPr>
              <w:t xml:space="preserve">Articulación con el Plan de Transformación Digital </w:t>
            </w:r>
          </w:p>
        </w:tc>
        <w:tc>
          <w:tcPr>
            <w:tcW w:w="1020" w:type="dxa"/>
            <w:tcBorders>
              <w:top w:val="nil"/>
              <w:left w:val="nil"/>
              <w:bottom w:val="single" w:sz="8" w:space="0" w:color="3166CA"/>
              <w:right w:val="single" w:sz="8" w:space="0" w:color="3166CA"/>
            </w:tcBorders>
            <w:shd w:val="clear" w:color="000000" w:fill="F2F2F2"/>
            <w:vAlign w:val="center"/>
            <w:hideMark/>
          </w:tcPr>
          <w:p w14:paraId="78736019" w14:textId="77777777" w:rsidR="00B712B2" w:rsidRPr="009D0FAC" w:rsidRDefault="00B712B2" w:rsidP="00796FCB">
            <w:pPr>
              <w:spacing w:after="0" w:line="240" w:lineRule="auto"/>
              <w:jc w:val="center"/>
              <w:rPr>
                <w:rFonts w:ascii="Arial" w:eastAsia="Times New Roman" w:hAnsi="Arial" w:cs="Arial"/>
                <w:color w:val="000000"/>
                <w:kern w:val="0"/>
                <w:sz w:val="20"/>
                <w:szCs w:val="20"/>
                <w:lang w:eastAsia="es-CO"/>
                <w14:ligatures w14:val="none"/>
              </w:rPr>
            </w:pPr>
            <w:r w:rsidRPr="009D0FAC">
              <w:rPr>
                <w:rFonts w:ascii="Arial" w:eastAsia="Times New Roman" w:hAnsi="Arial" w:cs="Arial"/>
                <w:color w:val="000000"/>
                <w:kern w:val="0"/>
                <w:sz w:val="20"/>
                <w:szCs w:val="20"/>
                <w:lang w:eastAsia="es-CO"/>
                <w14:ligatures w14:val="none"/>
              </w:rPr>
              <w:t>3</w:t>
            </w:r>
          </w:p>
        </w:tc>
        <w:tc>
          <w:tcPr>
            <w:tcW w:w="4372" w:type="dxa"/>
            <w:tcBorders>
              <w:top w:val="nil"/>
              <w:left w:val="nil"/>
              <w:bottom w:val="single" w:sz="8" w:space="0" w:color="3166CA"/>
              <w:right w:val="single" w:sz="8" w:space="0" w:color="3166CA"/>
            </w:tcBorders>
            <w:shd w:val="clear" w:color="000000" w:fill="F2F2F2"/>
            <w:vAlign w:val="center"/>
            <w:hideMark/>
          </w:tcPr>
          <w:p w14:paraId="7D3AA919" w14:textId="77777777" w:rsidR="00B712B2" w:rsidRPr="009D0FAC" w:rsidRDefault="00B712B2" w:rsidP="00796FCB">
            <w:pPr>
              <w:spacing w:after="0" w:line="240" w:lineRule="auto"/>
              <w:rPr>
                <w:rFonts w:ascii="Arial" w:eastAsia="Times New Roman" w:hAnsi="Arial" w:cs="Arial"/>
                <w:color w:val="000000"/>
                <w:kern w:val="0"/>
                <w:sz w:val="20"/>
                <w:szCs w:val="20"/>
                <w:lang w:eastAsia="es-CO"/>
                <w14:ligatures w14:val="none"/>
              </w:rPr>
            </w:pPr>
            <w:r w:rsidRPr="009D0FAC">
              <w:rPr>
                <w:rFonts w:ascii="Arial" w:eastAsia="Times New Roman" w:hAnsi="Arial" w:cs="Arial"/>
                <w:color w:val="000000"/>
                <w:kern w:val="0"/>
                <w:sz w:val="20"/>
                <w:szCs w:val="20"/>
                <w:lang w:eastAsia="es-CO"/>
                <w14:ligatures w14:val="none"/>
              </w:rPr>
              <w:t>La gestión de TI participa en la definición de las iniciativas con componente de TI derivados de la definición del Plan de Transformación Digital de la entidad</w:t>
            </w:r>
          </w:p>
        </w:tc>
        <w:tc>
          <w:tcPr>
            <w:tcW w:w="1394" w:type="dxa"/>
            <w:tcBorders>
              <w:top w:val="nil"/>
              <w:left w:val="nil"/>
              <w:bottom w:val="single" w:sz="8" w:space="0" w:color="3166CA"/>
              <w:right w:val="single" w:sz="8" w:space="0" w:color="3166CA"/>
            </w:tcBorders>
            <w:shd w:val="clear" w:color="000000" w:fill="F2F2F2"/>
            <w:vAlign w:val="center"/>
            <w:hideMark/>
          </w:tcPr>
          <w:p w14:paraId="4E761466" w14:textId="77777777" w:rsidR="00B712B2" w:rsidRPr="009D0FAC" w:rsidRDefault="00B712B2" w:rsidP="00796FCB">
            <w:pPr>
              <w:spacing w:after="0" w:line="240" w:lineRule="auto"/>
              <w:rPr>
                <w:rFonts w:ascii="Arial" w:eastAsia="Times New Roman" w:hAnsi="Arial" w:cs="Arial"/>
                <w:color w:val="000000"/>
                <w:kern w:val="0"/>
                <w:sz w:val="20"/>
                <w:szCs w:val="20"/>
                <w:lang w:eastAsia="es-CO"/>
                <w14:ligatures w14:val="none"/>
              </w:rPr>
            </w:pPr>
            <w:r w:rsidRPr="009D0FAC">
              <w:rPr>
                <w:rFonts w:ascii="Arial" w:eastAsia="Times New Roman" w:hAnsi="Arial" w:cs="Arial"/>
                <w:color w:val="000000"/>
                <w:kern w:val="0"/>
                <w:sz w:val="20"/>
                <w:szCs w:val="20"/>
                <w:lang w:eastAsia="es-CO"/>
                <w14:ligatures w14:val="none"/>
              </w:rPr>
              <w:t>Estrategia de TI/Gobierno de TI</w:t>
            </w:r>
          </w:p>
        </w:tc>
      </w:tr>
    </w:tbl>
    <w:p w14:paraId="568B1E3D" w14:textId="77777777" w:rsidR="00B712B2" w:rsidRPr="009D0FAC" w:rsidRDefault="00B712B2" w:rsidP="00B712B2">
      <w:pPr>
        <w:pStyle w:val="BodyText"/>
        <w:jc w:val="both"/>
        <w:rPr>
          <w:rFonts w:asciiTheme="minorHAnsi" w:hAnsiTheme="minorHAnsi" w:cstheme="minorHAnsi"/>
          <w:lang w:val="es-CO"/>
        </w:rPr>
      </w:pPr>
    </w:p>
    <w:p w14:paraId="07F097CB" w14:textId="77777777" w:rsidR="00B712B2" w:rsidRDefault="00B712B2" w:rsidP="00B712B2">
      <w:pPr>
        <w:pStyle w:val="BodyText"/>
        <w:jc w:val="both"/>
        <w:rPr>
          <w:rFonts w:asciiTheme="minorHAnsi" w:hAnsiTheme="minorHAnsi" w:cstheme="minorHAnsi"/>
        </w:rPr>
      </w:pPr>
    </w:p>
    <w:p w14:paraId="33FC0589" w14:textId="77777777" w:rsidR="00B712B2" w:rsidRDefault="00B712B2" w:rsidP="00B712B2">
      <w:pPr>
        <w:pStyle w:val="BodyText"/>
        <w:jc w:val="both"/>
        <w:rPr>
          <w:rFonts w:asciiTheme="minorHAnsi" w:hAnsiTheme="minorHAnsi" w:cstheme="minorHAnsi"/>
        </w:rPr>
      </w:pPr>
      <w:r>
        <w:rPr>
          <w:rFonts w:asciiTheme="minorHAnsi" w:hAnsiTheme="minorHAnsi" w:cstheme="minorHAnsi"/>
        </w:rPr>
        <w:t>La entidad debe continuar madurando:</w:t>
      </w:r>
    </w:p>
    <w:p w14:paraId="666D3AD9" w14:textId="77777777" w:rsidR="00B712B2" w:rsidRDefault="00B712B2" w:rsidP="00B712B2">
      <w:pPr>
        <w:pStyle w:val="BodyText"/>
        <w:jc w:val="both"/>
        <w:rPr>
          <w:rFonts w:asciiTheme="minorHAnsi" w:hAnsiTheme="minorHAnsi" w:cstheme="minorHAnsi"/>
        </w:rPr>
      </w:pPr>
    </w:p>
    <w:p w14:paraId="07778E1F" w14:textId="77777777" w:rsidR="00B712B2" w:rsidRDefault="00B712B2" w:rsidP="00B712B2">
      <w:pPr>
        <w:pStyle w:val="BodyText"/>
        <w:jc w:val="both"/>
        <w:rPr>
          <w:rFonts w:asciiTheme="minorHAnsi" w:hAnsiTheme="minorHAnsi" w:cstheme="minorHAnsi"/>
          <w:lang w:val="es-CO"/>
        </w:rPr>
      </w:pPr>
      <w:r>
        <w:rPr>
          <w:rFonts w:asciiTheme="minorHAnsi" w:hAnsiTheme="minorHAnsi" w:cstheme="minorHAnsi"/>
          <w:lang w:val="es-CO"/>
        </w:rPr>
        <w:t>Como resultado del nivel de madurez de arquitectura empresarial se tienen los siguientes resultados:</w:t>
      </w:r>
    </w:p>
    <w:p w14:paraId="1093F556" w14:textId="77777777" w:rsidR="00B712B2" w:rsidRDefault="00B712B2" w:rsidP="00B712B2">
      <w:pPr>
        <w:pStyle w:val="BodyText"/>
        <w:jc w:val="both"/>
        <w:rPr>
          <w:rFonts w:asciiTheme="minorHAnsi" w:hAnsiTheme="minorHAnsi" w:cstheme="minorHAnsi"/>
          <w:lang w:val="es-CO"/>
        </w:rPr>
      </w:pPr>
    </w:p>
    <w:tbl>
      <w:tblPr>
        <w:tblW w:w="9346" w:type="dxa"/>
        <w:tblCellMar>
          <w:left w:w="70" w:type="dxa"/>
          <w:right w:w="70" w:type="dxa"/>
        </w:tblCellMar>
        <w:tblLook w:val="04A0" w:firstRow="1" w:lastRow="0" w:firstColumn="1" w:lastColumn="0" w:noHBand="0" w:noVBand="1"/>
      </w:tblPr>
      <w:tblGrid>
        <w:gridCol w:w="1194"/>
        <w:gridCol w:w="1408"/>
        <w:gridCol w:w="1260"/>
        <w:gridCol w:w="4066"/>
        <w:gridCol w:w="1418"/>
      </w:tblGrid>
      <w:tr w:rsidR="00B712B2" w:rsidRPr="009D0FAC" w14:paraId="6F94D62A" w14:textId="77777777" w:rsidTr="00B712B2">
        <w:trPr>
          <w:trHeight w:val="384"/>
        </w:trPr>
        <w:tc>
          <w:tcPr>
            <w:tcW w:w="1194" w:type="dxa"/>
            <w:tcBorders>
              <w:top w:val="single" w:sz="8" w:space="0" w:color="3166CA"/>
              <w:left w:val="single" w:sz="8" w:space="0" w:color="3166CA"/>
              <w:bottom w:val="nil"/>
              <w:right w:val="single" w:sz="8" w:space="0" w:color="3166CA"/>
            </w:tcBorders>
            <w:shd w:val="clear" w:color="000000" w:fill="B4C6E7"/>
            <w:vAlign w:val="center"/>
            <w:hideMark/>
          </w:tcPr>
          <w:p w14:paraId="17378EF4" w14:textId="77777777" w:rsidR="00B712B2" w:rsidRPr="009D0FAC" w:rsidRDefault="00B712B2" w:rsidP="00796FCB">
            <w:pPr>
              <w:spacing w:after="0" w:line="240" w:lineRule="auto"/>
              <w:jc w:val="center"/>
              <w:rPr>
                <w:rFonts w:ascii="Aptos" w:eastAsia="Times New Roman" w:hAnsi="Aptos" w:cs="Times New Roman"/>
                <w:b/>
                <w:bCs/>
                <w:color w:val="305496"/>
                <w:kern w:val="0"/>
                <w:sz w:val="28"/>
                <w:szCs w:val="28"/>
                <w:lang w:eastAsia="es-CO"/>
                <w14:ligatures w14:val="none"/>
              </w:rPr>
            </w:pPr>
            <w:r w:rsidRPr="009D0FAC">
              <w:rPr>
                <w:rFonts w:ascii="Aptos" w:eastAsia="Times New Roman" w:hAnsi="Aptos" w:cs="Times New Roman"/>
                <w:b/>
                <w:bCs/>
                <w:color w:val="305496"/>
                <w:kern w:val="0"/>
                <w:sz w:val="28"/>
                <w:szCs w:val="28"/>
                <w:lang w:eastAsia="es-CO"/>
                <w14:ligatures w14:val="none"/>
              </w:rPr>
              <w:t>Id Criterio</w:t>
            </w:r>
          </w:p>
        </w:tc>
        <w:tc>
          <w:tcPr>
            <w:tcW w:w="1408" w:type="dxa"/>
            <w:tcBorders>
              <w:top w:val="single" w:sz="8" w:space="0" w:color="3166CA"/>
              <w:left w:val="nil"/>
              <w:bottom w:val="nil"/>
              <w:right w:val="single" w:sz="8" w:space="0" w:color="3166CA"/>
            </w:tcBorders>
            <w:shd w:val="clear" w:color="000000" w:fill="B4C6E7"/>
            <w:vAlign w:val="center"/>
            <w:hideMark/>
          </w:tcPr>
          <w:p w14:paraId="4973EEA5" w14:textId="77777777" w:rsidR="00B712B2" w:rsidRPr="009D0FAC" w:rsidRDefault="00B712B2" w:rsidP="00796FCB">
            <w:pPr>
              <w:spacing w:after="0" w:line="240" w:lineRule="auto"/>
              <w:jc w:val="center"/>
              <w:rPr>
                <w:rFonts w:ascii="Aptos" w:eastAsia="Times New Roman" w:hAnsi="Aptos" w:cs="Times New Roman"/>
                <w:b/>
                <w:bCs/>
                <w:color w:val="305496"/>
                <w:kern w:val="0"/>
                <w:sz w:val="28"/>
                <w:szCs w:val="28"/>
                <w:lang w:eastAsia="es-CO"/>
                <w14:ligatures w14:val="none"/>
              </w:rPr>
            </w:pPr>
            <w:r w:rsidRPr="009D0FAC">
              <w:rPr>
                <w:rFonts w:ascii="Aptos" w:eastAsia="Times New Roman" w:hAnsi="Aptos" w:cs="Times New Roman"/>
                <w:b/>
                <w:bCs/>
                <w:color w:val="305496"/>
                <w:kern w:val="0"/>
                <w:sz w:val="28"/>
                <w:szCs w:val="28"/>
                <w:lang w:eastAsia="es-CO"/>
                <w14:ligatures w14:val="none"/>
              </w:rPr>
              <w:t>Elemento</w:t>
            </w:r>
          </w:p>
        </w:tc>
        <w:tc>
          <w:tcPr>
            <w:tcW w:w="1260" w:type="dxa"/>
            <w:tcBorders>
              <w:top w:val="single" w:sz="8" w:space="0" w:color="3166CA"/>
              <w:left w:val="nil"/>
              <w:bottom w:val="nil"/>
              <w:right w:val="single" w:sz="8" w:space="0" w:color="3166CA"/>
            </w:tcBorders>
            <w:shd w:val="clear" w:color="000000" w:fill="B4C6E7"/>
            <w:vAlign w:val="center"/>
            <w:hideMark/>
          </w:tcPr>
          <w:p w14:paraId="7F971F22" w14:textId="77777777" w:rsidR="00B712B2" w:rsidRPr="009D0FAC" w:rsidRDefault="00B712B2" w:rsidP="00796FCB">
            <w:pPr>
              <w:spacing w:after="0" w:line="240" w:lineRule="auto"/>
              <w:jc w:val="center"/>
              <w:rPr>
                <w:rFonts w:ascii="Aptos" w:eastAsia="Times New Roman" w:hAnsi="Aptos" w:cs="Times New Roman"/>
                <w:b/>
                <w:bCs/>
                <w:color w:val="305496"/>
                <w:kern w:val="0"/>
                <w:sz w:val="28"/>
                <w:szCs w:val="28"/>
                <w:lang w:eastAsia="es-CO"/>
                <w14:ligatures w14:val="none"/>
              </w:rPr>
            </w:pPr>
            <w:r w:rsidRPr="009D0FAC">
              <w:rPr>
                <w:rFonts w:ascii="Aptos" w:eastAsia="Times New Roman" w:hAnsi="Aptos" w:cs="Times New Roman"/>
                <w:b/>
                <w:bCs/>
                <w:color w:val="305496"/>
                <w:kern w:val="0"/>
                <w:sz w:val="28"/>
                <w:szCs w:val="28"/>
                <w:lang w:eastAsia="es-CO"/>
                <w14:ligatures w14:val="none"/>
              </w:rPr>
              <w:t>Nivel de madurez</w:t>
            </w:r>
          </w:p>
        </w:tc>
        <w:tc>
          <w:tcPr>
            <w:tcW w:w="4066" w:type="dxa"/>
            <w:tcBorders>
              <w:top w:val="single" w:sz="8" w:space="0" w:color="3166CA"/>
              <w:left w:val="nil"/>
              <w:bottom w:val="nil"/>
              <w:right w:val="single" w:sz="8" w:space="0" w:color="3166CA"/>
            </w:tcBorders>
            <w:shd w:val="clear" w:color="000000" w:fill="B4C6E7"/>
            <w:vAlign w:val="center"/>
            <w:hideMark/>
          </w:tcPr>
          <w:p w14:paraId="63924A78" w14:textId="77777777" w:rsidR="00B712B2" w:rsidRPr="009D0FAC" w:rsidRDefault="00B712B2" w:rsidP="00796FCB">
            <w:pPr>
              <w:spacing w:after="0" w:line="240" w:lineRule="auto"/>
              <w:jc w:val="center"/>
              <w:rPr>
                <w:rFonts w:ascii="Aptos" w:eastAsia="Times New Roman" w:hAnsi="Aptos" w:cs="Times New Roman"/>
                <w:b/>
                <w:bCs/>
                <w:color w:val="305496"/>
                <w:kern w:val="0"/>
                <w:sz w:val="28"/>
                <w:szCs w:val="28"/>
                <w:lang w:eastAsia="es-CO"/>
                <w14:ligatures w14:val="none"/>
              </w:rPr>
            </w:pPr>
            <w:r w:rsidRPr="009D0FAC">
              <w:rPr>
                <w:rFonts w:ascii="Aptos" w:eastAsia="Times New Roman" w:hAnsi="Aptos" w:cs="Times New Roman"/>
                <w:b/>
                <w:bCs/>
                <w:color w:val="305496"/>
                <w:kern w:val="0"/>
                <w:sz w:val="28"/>
                <w:szCs w:val="28"/>
                <w:lang w:eastAsia="es-CO"/>
                <w14:ligatures w14:val="none"/>
              </w:rPr>
              <w:t>Criterio</w:t>
            </w:r>
          </w:p>
        </w:tc>
        <w:tc>
          <w:tcPr>
            <w:tcW w:w="1418" w:type="dxa"/>
            <w:tcBorders>
              <w:top w:val="single" w:sz="8" w:space="0" w:color="3166CA"/>
              <w:left w:val="nil"/>
              <w:bottom w:val="nil"/>
              <w:right w:val="single" w:sz="8" w:space="0" w:color="3166CA"/>
            </w:tcBorders>
            <w:shd w:val="clear" w:color="000000" w:fill="B4C6E7"/>
            <w:vAlign w:val="center"/>
            <w:hideMark/>
          </w:tcPr>
          <w:p w14:paraId="7E3FC5D1" w14:textId="77777777" w:rsidR="00B712B2" w:rsidRPr="009D0FAC" w:rsidRDefault="00B712B2" w:rsidP="00796FCB">
            <w:pPr>
              <w:spacing w:after="0" w:line="240" w:lineRule="auto"/>
              <w:jc w:val="center"/>
              <w:rPr>
                <w:rFonts w:ascii="Aptos" w:eastAsia="Times New Roman" w:hAnsi="Aptos" w:cs="Times New Roman"/>
                <w:b/>
                <w:bCs/>
                <w:color w:val="305496"/>
                <w:kern w:val="0"/>
                <w:sz w:val="28"/>
                <w:szCs w:val="28"/>
                <w:lang w:eastAsia="es-CO"/>
                <w14:ligatures w14:val="none"/>
              </w:rPr>
            </w:pPr>
            <w:r w:rsidRPr="009D0FAC">
              <w:rPr>
                <w:rFonts w:ascii="Aptos" w:eastAsia="Times New Roman" w:hAnsi="Aptos" w:cs="Times New Roman"/>
                <w:b/>
                <w:bCs/>
                <w:color w:val="305496"/>
                <w:kern w:val="0"/>
                <w:sz w:val="28"/>
                <w:szCs w:val="28"/>
                <w:lang w:eastAsia="es-CO"/>
                <w14:ligatures w14:val="none"/>
              </w:rPr>
              <w:t>Dominio</w:t>
            </w:r>
          </w:p>
        </w:tc>
      </w:tr>
      <w:tr w:rsidR="00B712B2" w:rsidRPr="009D0FAC" w14:paraId="747314B2" w14:textId="77777777" w:rsidTr="00B712B2">
        <w:trPr>
          <w:trHeight w:val="542"/>
        </w:trPr>
        <w:tc>
          <w:tcPr>
            <w:tcW w:w="1194" w:type="dxa"/>
            <w:tcBorders>
              <w:top w:val="nil"/>
              <w:left w:val="single" w:sz="8" w:space="0" w:color="3166CA"/>
              <w:bottom w:val="single" w:sz="8" w:space="0" w:color="3166CA"/>
              <w:right w:val="single" w:sz="8" w:space="0" w:color="3166CA"/>
            </w:tcBorders>
            <w:shd w:val="clear" w:color="000000" w:fill="F2F2F2"/>
            <w:noWrap/>
            <w:vAlign w:val="center"/>
            <w:hideMark/>
          </w:tcPr>
          <w:p w14:paraId="141776F9" w14:textId="77777777" w:rsidR="00B712B2" w:rsidRPr="009D0FAC" w:rsidRDefault="00B712B2" w:rsidP="00796FCB">
            <w:pPr>
              <w:spacing w:after="0" w:line="240" w:lineRule="auto"/>
              <w:jc w:val="center"/>
              <w:rPr>
                <w:rFonts w:ascii="Arial" w:eastAsia="Times New Roman" w:hAnsi="Arial" w:cs="Arial"/>
                <w:color w:val="000000"/>
                <w:kern w:val="0"/>
                <w:sz w:val="20"/>
                <w:szCs w:val="20"/>
                <w:lang w:eastAsia="es-CO"/>
                <w14:ligatures w14:val="none"/>
              </w:rPr>
            </w:pPr>
            <w:r w:rsidRPr="009D0FAC">
              <w:rPr>
                <w:rFonts w:ascii="Arial" w:eastAsia="Times New Roman" w:hAnsi="Arial" w:cs="Arial"/>
                <w:color w:val="000000"/>
                <w:kern w:val="0"/>
                <w:sz w:val="20"/>
                <w:szCs w:val="20"/>
                <w:lang w:eastAsia="es-CO"/>
                <w14:ligatures w14:val="none"/>
              </w:rPr>
              <w:t>38</w:t>
            </w:r>
          </w:p>
        </w:tc>
        <w:tc>
          <w:tcPr>
            <w:tcW w:w="1408" w:type="dxa"/>
            <w:tcBorders>
              <w:top w:val="nil"/>
              <w:left w:val="nil"/>
              <w:bottom w:val="single" w:sz="8" w:space="0" w:color="3166CA"/>
              <w:right w:val="single" w:sz="8" w:space="0" w:color="3166CA"/>
            </w:tcBorders>
            <w:shd w:val="clear" w:color="000000" w:fill="F2F2F2"/>
            <w:vAlign w:val="center"/>
            <w:hideMark/>
          </w:tcPr>
          <w:p w14:paraId="633BE694" w14:textId="77777777" w:rsidR="00B712B2" w:rsidRPr="009D0FAC" w:rsidRDefault="00B712B2" w:rsidP="00796FCB">
            <w:pPr>
              <w:spacing w:after="0" w:line="240" w:lineRule="auto"/>
              <w:rPr>
                <w:rFonts w:ascii="Arial" w:eastAsia="Times New Roman" w:hAnsi="Arial" w:cs="Arial"/>
                <w:color w:val="000000"/>
                <w:kern w:val="0"/>
                <w:sz w:val="20"/>
                <w:szCs w:val="20"/>
                <w:lang w:eastAsia="es-CO"/>
                <w14:ligatures w14:val="none"/>
              </w:rPr>
            </w:pPr>
            <w:r w:rsidRPr="009D0FAC">
              <w:rPr>
                <w:rFonts w:ascii="Arial" w:eastAsia="Times New Roman" w:hAnsi="Arial" w:cs="Arial"/>
                <w:color w:val="000000"/>
                <w:kern w:val="0"/>
                <w:sz w:val="20"/>
                <w:szCs w:val="20"/>
                <w:lang w:eastAsia="es-CO"/>
                <w14:ligatures w14:val="none"/>
              </w:rPr>
              <w:t>Articulación con proyectos institucionales</w:t>
            </w:r>
          </w:p>
        </w:tc>
        <w:tc>
          <w:tcPr>
            <w:tcW w:w="1260" w:type="dxa"/>
            <w:tcBorders>
              <w:top w:val="nil"/>
              <w:left w:val="nil"/>
              <w:bottom w:val="single" w:sz="8" w:space="0" w:color="3166CA"/>
              <w:right w:val="single" w:sz="8" w:space="0" w:color="3166CA"/>
            </w:tcBorders>
            <w:shd w:val="clear" w:color="000000" w:fill="F2F2F2"/>
            <w:vAlign w:val="center"/>
            <w:hideMark/>
          </w:tcPr>
          <w:p w14:paraId="0C09977B" w14:textId="77777777" w:rsidR="00B712B2" w:rsidRPr="009D0FAC" w:rsidRDefault="00B712B2" w:rsidP="00796FCB">
            <w:pPr>
              <w:spacing w:after="0" w:line="240" w:lineRule="auto"/>
              <w:jc w:val="center"/>
              <w:rPr>
                <w:rFonts w:ascii="Arial" w:eastAsia="Times New Roman" w:hAnsi="Arial" w:cs="Arial"/>
                <w:color w:val="000000"/>
                <w:kern w:val="0"/>
                <w:sz w:val="20"/>
                <w:szCs w:val="20"/>
                <w:lang w:eastAsia="es-CO"/>
                <w14:ligatures w14:val="none"/>
              </w:rPr>
            </w:pPr>
            <w:r w:rsidRPr="009D0FAC">
              <w:rPr>
                <w:rFonts w:ascii="Arial" w:eastAsia="Times New Roman" w:hAnsi="Arial" w:cs="Arial"/>
                <w:color w:val="000000"/>
                <w:kern w:val="0"/>
                <w:sz w:val="20"/>
                <w:szCs w:val="20"/>
                <w:lang w:eastAsia="es-CO"/>
                <w14:ligatures w14:val="none"/>
              </w:rPr>
              <w:t>4</w:t>
            </w:r>
          </w:p>
        </w:tc>
        <w:tc>
          <w:tcPr>
            <w:tcW w:w="4066" w:type="dxa"/>
            <w:tcBorders>
              <w:top w:val="nil"/>
              <w:left w:val="nil"/>
              <w:bottom w:val="single" w:sz="8" w:space="0" w:color="3166CA"/>
              <w:right w:val="single" w:sz="8" w:space="0" w:color="3166CA"/>
            </w:tcBorders>
            <w:shd w:val="clear" w:color="000000" w:fill="F2F2F2"/>
            <w:vAlign w:val="center"/>
            <w:hideMark/>
          </w:tcPr>
          <w:p w14:paraId="670509BF" w14:textId="77777777" w:rsidR="00B712B2" w:rsidRPr="009D0FAC" w:rsidRDefault="00B712B2" w:rsidP="00796FCB">
            <w:pPr>
              <w:spacing w:after="0" w:line="240" w:lineRule="auto"/>
              <w:rPr>
                <w:rFonts w:ascii="Arial" w:eastAsia="Times New Roman" w:hAnsi="Arial" w:cs="Arial"/>
                <w:color w:val="000000"/>
                <w:kern w:val="0"/>
                <w:sz w:val="20"/>
                <w:szCs w:val="20"/>
                <w:lang w:eastAsia="es-CO"/>
                <w14:ligatures w14:val="none"/>
              </w:rPr>
            </w:pPr>
            <w:r w:rsidRPr="009D0FAC">
              <w:rPr>
                <w:rFonts w:ascii="Arial" w:eastAsia="Times New Roman" w:hAnsi="Arial" w:cs="Arial"/>
                <w:color w:val="000000"/>
                <w:kern w:val="0"/>
                <w:sz w:val="20"/>
                <w:szCs w:val="20"/>
                <w:lang w:eastAsia="es-CO"/>
                <w14:ligatures w14:val="none"/>
              </w:rPr>
              <w:t>El plan Estratégico de TI y su portafolio de proyectos se encuentra articulado con las iniciativas de TI incluidas en la hoja de ruta de la AE de la entidad</w:t>
            </w:r>
          </w:p>
        </w:tc>
        <w:tc>
          <w:tcPr>
            <w:tcW w:w="1418" w:type="dxa"/>
            <w:tcBorders>
              <w:top w:val="nil"/>
              <w:left w:val="nil"/>
              <w:bottom w:val="single" w:sz="8" w:space="0" w:color="3166CA"/>
              <w:right w:val="single" w:sz="8" w:space="0" w:color="3166CA"/>
            </w:tcBorders>
            <w:shd w:val="clear" w:color="000000" w:fill="F2F2F2"/>
            <w:vAlign w:val="center"/>
            <w:hideMark/>
          </w:tcPr>
          <w:p w14:paraId="4753C9D7" w14:textId="77777777" w:rsidR="00B712B2" w:rsidRPr="009D0FAC" w:rsidRDefault="00B712B2" w:rsidP="00796FCB">
            <w:pPr>
              <w:spacing w:after="0" w:line="240" w:lineRule="auto"/>
              <w:rPr>
                <w:rFonts w:ascii="Arial" w:eastAsia="Times New Roman" w:hAnsi="Arial" w:cs="Arial"/>
                <w:color w:val="000000"/>
                <w:kern w:val="0"/>
                <w:sz w:val="20"/>
                <w:szCs w:val="20"/>
                <w:lang w:eastAsia="es-CO"/>
                <w14:ligatures w14:val="none"/>
              </w:rPr>
            </w:pPr>
            <w:r w:rsidRPr="009D0FAC">
              <w:rPr>
                <w:rFonts w:ascii="Arial" w:eastAsia="Times New Roman" w:hAnsi="Arial" w:cs="Arial"/>
                <w:color w:val="000000"/>
                <w:kern w:val="0"/>
                <w:sz w:val="20"/>
                <w:szCs w:val="20"/>
                <w:lang w:eastAsia="es-CO"/>
                <w14:ligatures w14:val="none"/>
              </w:rPr>
              <w:t>Estrategia de TI</w:t>
            </w:r>
          </w:p>
        </w:tc>
      </w:tr>
      <w:tr w:rsidR="00B712B2" w:rsidRPr="009D0FAC" w14:paraId="684CB172" w14:textId="77777777" w:rsidTr="00B712B2">
        <w:trPr>
          <w:trHeight w:val="542"/>
        </w:trPr>
        <w:tc>
          <w:tcPr>
            <w:tcW w:w="1194" w:type="dxa"/>
            <w:tcBorders>
              <w:top w:val="nil"/>
              <w:left w:val="single" w:sz="8" w:space="0" w:color="3166CA"/>
              <w:bottom w:val="single" w:sz="8" w:space="0" w:color="3166CA"/>
              <w:right w:val="single" w:sz="8" w:space="0" w:color="3166CA"/>
            </w:tcBorders>
            <w:shd w:val="clear" w:color="000000" w:fill="F2F2F2"/>
            <w:noWrap/>
            <w:vAlign w:val="center"/>
            <w:hideMark/>
          </w:tcPr>
          <w:p w14:paraId="7DEDD776" w14:textId="77777777" w:rsidR="00B712B2" w:rsidRPr="009D0FAC" w:rsidRDefault="00B712B2" w:rsidP="00796FCB">
            <w:pPr>
              <w:spacing w:after="0" w:line="240" w:lineRule="auto"/>
              <w:jc w:val="center"/>
              <w:rPr>
                <w:rFonts w:ascii="Arial" w:eastAsia="Times New Roman" w:hAnsi="Arial" w:cs="Arial"/>
                <w:color w:val="000000"/>
                <w:kern w:val="0"/>
                <w:sz w:val="20"/>
                <w:szCs w:val="20"/>
                <w:lang w:eastAsia="es-CO"/>
                <w14:ligatures w14:val="none"/>
              </w:rPr>
            </w:pPr>
            <w:r w:rsidRPr="009D0FAC">
              <w:rPr>
                <w:rFonts w:ascii="Arial" w:eastAsia="Times New Roman" w:hAnsi="Arial" w:cs="Arial"/>
                <w:color w:val="000000"/>
                <w:kern w:val="0"/>
                <w:sz w:val="20"/>
                <w:szCs w:val="20"/>
                <w:lang w:eastAsia="es-CO"/>
                <w14:ligatures w14:val="none"/>
              </w:rPr>
              <w:t>45</w:t>
            </w:r>
          </w:p>
        </w:tc>
        <w:tc>
          <w:tcPr>
            <w:tcW w:w="1408" w:type="dxa"/>
            <w:tcBorders>
              <w:top w:val="nil"/>
              <w:left w:val="nil"/>
              <w:bottom w:val="single" w:sz="8" w:space="0" w:color="3166CA"/>
              <w:right w:val="single" w:sz="8" w:space="0" w:color="3166CA"/>
            </w:tcBorders>
            <w:shd w:val="clear" w:color="000000" w:fill="F2F2F2"/>
            <w:vAlign w:val="center"/>
            <w:hideMark/>
          </w:tcPr>
          <w:p w14:paraId="286FD22A" w14:textId="77777777" w:rsidR="00B712B2" w:rsidRPr="009D0FAC" w:rsidRDefault="00B712B2" w:rsidP="00796FCB">
            <w:pPr>
              <w:spacing w:after="0" w:line="240" w:lineRule="auto"/>
              <w:rPr>
                <w:rFonts w:ascii="Arial" w:eastAsia="Times New Roman" w:hAnsi="Arial" w:cs="Arial"/>
                <w:color w:val="000000"/>
                <w:kern w:val="0"/>
                <w:sz w:val="20"/>
                <w:szCs w:val="20"/>
                <w:lang w:eastAsia="es-CO"/>
                <w14:ligatures w14:val="none"/>
              </w:rPr>
            </w:pPr>
            <w:r w:rsidRPr="009D0FAC">
              <w:rPr>
                <w:rFonts w:ascii="Arial" w:eastAsia="Times New Roman" w:hAnsi="Arial" w:cs="Arial"/>
                <w:color w:val="000000"/>
                <w:kern w:val="0"/>
                <w:sz w:val="20"/>
                <w:szCs w:val="20"/>
                <w:lang w:eastAsia="es-CO"/>
                <w14:ligatures w14:val="none"/>
              </w:rPr>
              <w:t>Macroproceso de gestión de TI</w:t>
            </w:r>
          </w:p>
        </w:tc>
        <w:tc>
          <w:tcPr>
            <w:tcW w:w="1260" w:type="dxa"/>
            <w:tcBorders>
              <w:top w:val="nil"/>
              <w:left w:val="nil"/>
              <w:bottom w:val="single" w:sz="8" w:space="0" w:color="3166CA"/>
              <w:right w:val="single" w:sz="8" w:space="0" w:color="3166CA"/>
            </w:tcBorders>
            <w:shd w:val="clear" w:color="000000" w:fill="F2F2F2"/>
            <w:vAlign w:val="center"/>
            <w:hideMark/>
          </w:tcPr>
          <w:p w14:paraId="64DE5851" w14:textId="77777777" w:rsidR="00B712B2" w:rsidRPr="009D0FAC" w:rsidRDefault="00B712B2" w:rsidP="00796FCB">
            <w:pPr>
              <w:spacing w:after="0" w:line="240" w:lineRule="auto"/>
              <w:jc w:val="center"/>
              <w:rPr>
                <w:rFonts w:ascii="Arial" w:eastAsia="Times New Roman" w:hAnsi="Arial" w:cs="Arial"/>
                <w:color w:val="000000"/>
                <w:kern w:val="0"/>
                <w:sz w:val="20"/>
                <w:szCs w:val="20"/>
                <w:lang w:eastAsia="es-CO"/>
                <w14:ligatures w14:val="none"/>
              </w:rPr>
            </w:pPr>
            <w:r w:rsidRPr="009D0FAC">
              <w:rPr>
                <w:rFonts w:ascii="Arial" w:eastAsia="Times New Roman" w:hAnsi="Arial" w:cs="Arial"/>
                <w:color w:val="000000"/>
                <w:kern w:val="0"/>
                <w:sz w:val="20"/>
                <w:szCs w:val="20"/>
                <w:lang w:eastAsia="es-CO"/>
                <w14:ligatures w14:val="none"/>
              </w:rPr>
              <w:t>5</w:t>
            </w:r>
          </w:p>
        </w:tc>
        <w:tc>
          <w:tcPr>
            <w:tcW w:w="4066" w:type="dxa"/>
            <w:tcBorders>
              <w:top w:val="nil"/>
              <w:left w:val="nil"/>
              <w:bottom w:val="single" w:sz="8" w:space="0" w:color="3166CA"/>
              <w:right w:val="single" w:sz="8" w:space="0" w:color="3166CA"/>
            </w:tcBorders>
            <w:shd w:val="clear" w:color="000000" w:fill="F2F2F2"/>
            <w:vAlign w:val="center"/>
            <w:hideMark/>
          </w:tcPr>
          <w:p w14:paraId="40EF0B12" w14:textId="77777777" w:rsidR="00B712B2" w:rsidRPr="009D0FAC" w:rsidRDefault="00B712B2" w:rsidP="00796FCB">
            <w:pPr>
              <w:spacing w:after="0" w:line="240" w:lineRule="auto"/>
              <w:rPr>
                <w:rFonts w:ascii="Arial" w:eastAsia="Times New Roman" w:hAnsi="Arial" w:cs="Arial"/>
                <w:color w:val="000000"/>
                <w:kern w:val="0"/>
                <w:sz w:val="20"/>
                <w:szCs w:val="20"/>
                <w:lang w:eastAsia="es-CO"/>
                <w14:ligatures w14:val="none"/>
              </w:rPr>
            </w:pPr>
            <w:r w:rsidRPr="009D0FAC">
              <w:rPr>
                <w:rFonts w:ascii="Arial" w:eastAsia="Times New Roman" w:hAnsi="Arial" w:cs="Arial"/>
                <w:color w:val="000000"/>
                <w:kern w:val="0"/>
                <w:sz w:val="20"/>
                <w:szCs w:val="20"/>
                <w:lang w:eastAsia="es-CO"/>
                <w14:ligatures w14:val="none"/>
              </w:rPr>
              <w:t xml:space="preserve">Se hace mejora continua del macroproceso para la gestión de TI y aplica mejores prácticas de la industria. </w:t>
            </w:r>
          </w:p>
        </w:tc>
        <w:tc>
          <w:tcPr>
            <w:tcW w:w="1418" w:type="dxa"/>
            <w:tcBorders>
              <w:top w:val="nil"/>
              <w:left w:val="nil"/>
              <w:bottom w:val="single" w:sz="8" w:space="0" w:color="3166CA"/>
              <w:right w:val="single" w:sz="8" w:space="0" w:color="3166CA"/>
            </w:tcBorders>
            <w:shd w:val="clear" w:color="000000" w:fill="F2F2F2"/>
            <w:vAlign w:val="center"/>
            <w:hideMark/>
          </w:tcPr>
          <w:p w14:paraId="2D887DBE" w14:textId="77777777" w:rsidR="00B712B2" w:rsidRPr="009D0FAC" w:rsidRDefault="00B712B2" w:rsidP="00796FCB">
            <w:pPr>
              <w:spacing w:after="0" w:line="240" w:lineRule="auto"/>
              <w:rPr>
                <w:rFonts w:ascii="Arial" w:eastAsia="Times New Roman" w:hAnsi="Arial" w:cs="Arial"/>
                <w:color w:val="000000"/>
                <w:kern w:val="0"/>
                <w:sz w:val="20"/>
                <w:szCs w:val="20"/>
                <w:lang w:eastAsia="es-CO"/>
                <w14:ligatures w14:val="none"/>
              </w:rPr>
            </w:pPr>
            <w:r w:rsidRPr="009D0FAC">
              <w:rPr>
                <w:rFonts w:ascii="Arial" w:eastAsia="Times New Roman" w:hAnsi="Arial" w:cs="Arial"/>
                <w:color w:val="000000"/>
                <w:kern w:val="0"/>
                <w:sz w:val="20"/>
                <w:szCs w:val="20"/>
                <w:lang w:eastAsia="es-CO"/>
                <w14:ligatures w14:val="none"/>
              </w:rPr>
              <w:t>Gobierno de TI</w:t>
            </w:r>
          </w:p>
        </w:tc>
      </w:tr>
      <w:tr w:rsidR="00B712B2" w:rsidRPr="009D0FAC" w14:paraId="03C80541" w14:textId="77777777" w:rsidTr="00B712B2">
        <w:trPr>
          <w:trHeight w:val="566"/>
        </w:trPr>
        <w:tc>
          <w:tcPr>
            <w:tcW w:w="1194" w:type="dxa"/>
            <w:tcBorders>
              <w:top w:val="nil"/>
              <w:left w:val="single" w:sz="8" w:space="0" w:color="3166CA"/>
              <w:bottom w:val="single" w:sz="8" w:space="0" w:color="3166CA"/>
              <w:right w:val="single" w:sz="8" w:space="0" w:color="3166CA"/>
            </w:tcBorders>
            <w:shd w:val="clear" w:color="000000" w:fill="F2F2F2"/>
            <w:noWrap/>
            <w:vAlign w:val="center"/>
            <w:hideMark/>
          </w:tcPr>
          <w:p w14:paraId="614050EE" w14:textId="77777777" w:rsidR="00B712B2" w:rsidRPr="009D0FAC" w:rsidRDefault="00B712B2" w:rsidP="00796FCB">
            <w:pPr>
              <w:spacing w:after="0" w:line="240" w:lineRule="auto"/>
              <w:jc w:val="center"/>
              <w:rPr>
                <w:rFonts w:ascii="Arial" w:eastAsia="Times New Roman" w:hAnsi="Arial" w:cs="Arial"/>
                <w:color w:val="000000"/>
                <w:kern w:val="0"/>
                <w:sz w:val="20"/>
                <w:szCs w:val="20"/>
                <w:lang w:eastAsia="es-CO"/>
                <w14:ligatures w14:val="none"/>
              </w:rPr>
            </w:pPr>
            <w:r w:rsidRPr="009D0FAC">
              <w:rPr>
                <w:rFonts w:ascii="Arial" w:eastAsia="Times New Roman" w:hAnsi="Arial" w:cs="Arial"/>
                <w:color w:val="000000"/>
                <w:kern w:val="0"/>
                <w:sz w:val="20"/>
                <w:szCs w:val="20"/>
                <w:lang w:eastAsia="es-CO"/>
                <w14:ligatures w14:val="none"/>
              </w:rPr>
              <w:t>82</w:t>
            </w:r>
          </w:p>
        </w:tc>
        <w:tc>
          <w:tcPr>
            <w:tcW w:w="1408" w:type="dxa"/>
            <w:tcBorders>
              <w:top w:val="nil"/>
              <w:left w:val="nil"/>
              <w:bottom w:val="single" w:sz="8" w:space="0" w:color="3166CA"/>
              <w:right w:val="single" w:sz="8" w:space="0" w:color="3166CA"/>
            </w:tcBorders>
            <w:shd w:val="clear" w:color="000000" w:fill="F2F2F2"/>
            <w:vAlign w:val="center"/>
            <w:hideMark/>
          </w:tcPr>
          <w:p w14:paraId="7B6DB796" w14:textId="77777777" w:rsidR="00B712B2" w:rsidRPr="009D0FAC" w:rsidRDefault="00B712B2" w:rsidP="00796FCB">
            <w:pPr>
              <w:spacing w:after="0" w:line="240" w:lineRule="auto"/>
              <w:rPr>
                <w:rFonts w:ascii="Arial" w:eastAsia="Times New Roman" w:hAnsi="Arial" w:cs="Arial"/>
                <w:color w:val="000000"/>
                <w:kern w:val="0"/>
                <w:sz w:val="20"/>
                <w:szCs w:val="20"/>
                <w:lang w:eastAsia="es-CO"/>
                <w14:ligatures w14:val="none"/>
              </w:rPr>
            </w:pPr>
            <w:r w:rsidRPr="009D0FAC">
              <w:rPr>
                <w:rFonts w:ascii="Arial" w:eastAsia="Times New Roman" w:hAnsi="Arial" w:cs="Arial"/>
                <w:color w:val="000000"/>
                <w:kern w:val="0"/>
                <w:sz w:val="20"/>
                <w:szCs w:val="20"/>
                <w:lang w:eastAsia="es-CO"/>
                <w14:ligatures w14:val="none"/>
              </w:rPr>
              <w:t>Documentos electrónicos</w:t>
            </w:r>
          </w:p>
        </w:tc>
        <w:tc>
          <w:tcPr>
            <w:tcW w:w="1260" w:type="dxa"/>
            <w:tcBorders>
              <w:top w:val="nil"/>
              <w:left w:val="nil"/>
              <w:bottom w:val="single" w:sz="8" w:space="0" w:color="3166CA"/>
              <w:right w:val="single" w:sz="8" w:space="0" w:color="3166CA"/>
            </w:tcBorders>
            <w:shd w:val="clear" w:color="000000" w:fill="F2F2F2"/>
            <w:vAlign w:val="center"/>
            <w:hideMark/>
          </w:tcPr>
          <w:p w14:paraId="3B2902BC" w14:textId="77777777" w:rsidR="00B712B2" w:rsidRPr="009D0FAC" w:rsidRDefault="00B712B2" w:rsidP="00796FCB">
            <w:pPr>
              <w:spacing w:after="0" w:line="240" w:lineRule="auto"/>
              <w:jc w:val="center"/>
              <w:rPr>
                <w:rFonts w:ascii="Arial" w:eastAsia="Times New Roman" w:hAnsi="Arial" w:cs="Arial"/>
                <w:color w:val="000000"/>
                <w:kern w:val="0"/>
                <w:sz w:val="20"/>
                <w:szCs w:val="20"/>
                <w:lang w:eastAsia="es-CO"/>
                <w14:ligatures w14:val="none"/>
              </w:rPr>
            </w:pPr>
            <w:r w:rsidRPr="009D0FAC">
              <w:rPr>
                <w:rFonts w:ascii="Arial" w:eastAsia="Times New Roman" w:hAnsi="Arial" w:cs="Arial"/>
                <w:color w:val="000000"/>
                <w:kern w:val="0"/>
                <w:sz w:val="20"/>
                <w:szCs w:val="20"/>
                <w:lang w:eastAsia="es-CO"/>
                <w14:ligatures w14:val="none"/>
              </w:rPr>
              <w:t>3</w:t>
            </w:r>
          </w:p>
        </w:tc>
        <w:tc>
          <w:tcPr>
            <w:tcW w:w="4066" w:type="dxa"/>
            <w:tcBorders>
              <w:top w:val="nil"/>
              <w:left w:val="nil"/>
              <w:bottom w:val="single" w:sz="8" w:space="0" w:color="3166CA"/>
              <w:right w:val="single" w:sz="8" w:space="0" w:color="3166CA"/>
            </w:tcBorders>
            <w:shd w:val="clear" w:color="000000" w:fill="F2F2F2"/>
            <w:vAlign w:val="center"/>
            <w:hideMark/>
          </w:tcPr>
          <w:p w14:paraId="2F5AA8E9" w14:textId="77777777" w:rsidR="00B712B2" w:rsidRPr="009D0FAC" w:rsidRDefault="00B712B2" w:rsidP="00796FCB">
            <w:pPr>
              <w:spacing w:after="0" w:line="240" w:lineRule="auto"/>
              <w:rPr>
                <w:rFonts w:ascii="Arial" w:eastAsia="Times New Roman" w:hAnsi="Arial" w:cs="Arial"/>
                <w:color w:val="000000"/>
                <w:kern w:val="0"/>
                <w:sz w:val="20"/>
                <w:szCs w:val="20"/>
                <w:lang w:eastAsia="es-CO"/>
                <w14:ligatures w14:val="none"/>
              </w:rPr>
            </w:pPr>
            <w:r w:rsidRPr="009D0FAC">
              <w:rPr>
                <w:rFonts w:ascii="Arial" w:eastAsia="Times New Roman" w:hAnsi="Arial" w:cs="Arial"/>
                <w:color w:val="000000"/>
                <w:kern w:val="0"/>
                <w:sz w:val="20"/>
                <w:szCs w:val="20"/>
                <w:lang w:eastAsia="es-CO"/>
                <w14:ligatures w14:val="none"/>
              </w:rPr>
              <w:t>Se cuenta con un proceso y mecanismos para el registro y administración de los documentos electrónicos y su expediente, es transversal a todos los procesos de la entidad.</w:t>
            </w:r>
          </w:p>
        </w:tc>
        <w:tc>
          <w:tcPr>
            <w:tcW w:w="1418" w:type="dxa"/>
            <w:tcBorders>
              <w:top w:val="nil"/>
              <w:left w:val="nil"/>
              <w:bottom w:val="single" w:sz="8" w:space="0" w:color="3166CA"/>
              <w:right w:val="single" w:sz="8" w:space="0" w:color="3166CA"/>
            </w:tcBorders>
            <w:shd w:val="clear" w:color="000000" w:fill="F2F2F2"/>
            <w:vAlign w:val="center"/>
            <w:hideMark/>
          </w:tcPr>
          <w:p w14:paraId="440EB87A" w14:textId="77777777" w:rsidR="00B712B2" w:rsidRPr="009D0FAC" w:rsidRDefault="00B712B2" w:rsidP="00796FCB">
            <w:pPr>
              <w:spacing w:after="0" w:line="240" w:lineRule="auto"/>
              <w:rPr>
                <w:rFonts w:ascii="Arial" w:eastAsia="Times New Roman" w:hAnsi="Arial" w:cs="Arial"/>
                <w:color w:val="000000"/>
                <w:kern w:val="0"/>
                <w:sz w:val="20"/>
                <w:szCs w:val="20"/>
                <w:lang w:eastAsia="es-CO"/>
                <w14:ligatures w14:val="none"/>
              </w:rPr>
            </w:pPr>
            <w:r w:rsidRPr="009D0FAC">
              <w:rPr>
                <w:rFonts w:ascii="Arial" w:eastAsia="Times New Roman" w:hAnsi="Arial" w:cs="Arial"/>
                <w:color w:val="000000"/>
                <w:kern w:val="0"/>
                <w:sz w:val="20"/>
                <w:szCs w:val="20"/>
                <w:lang w:eastAsia="es-CO"/>
                <w14:ligatures w14:val="none"/>
              </w:rPr>
              <w:t>Gestión de Información</w:t>
            </w:r>
          </w:p>
        </w:tc>
      </w:tr>
    </w:tbl>
    <w:p w14:paraId="2B7E356D" w14:textId="77777777" w:rsidR="00B712B2" w:rsidRDefault="00B712B2" w:rsidP="00B712B2">
      <w:pPr>
        <w:pStyle w:val="BodyText"/>
        <w:jc w:val="both"/>
        <w:rPr>
          <w:rFonts w:asciiTheme="minorHAnsi" w:hAnsiTheme="minorHAnsi" w:cstheme="minorHAnsi"/>
          <w:lang w:val="es-CO"/>
        </w:rPr>
      </w:pPr>
    </w:p>
    <w:p w14:paraId="4CAFB69C" w14:textId="77777777" w:rsidR="009D0FAC" w:rsidRDefault="009D0FAC" w:rsidP="00E524B1">
      <w:pPr>
        <w:pStyle w:val="BodyText"/>
        <w:jc w:val="both"/>
        <w:rPr>
          <w:rFonts w:asciiTheme="minorHAnsi" w:hAnsiTheme="minorHAnsi" w:cstheme="minorHAnsi"/>
          <w:lang w:val="es-CO"/>
        </w:rPr>
      </w:pPr>
    </w:p>
    <w:p w14:paraId="13C30E09" w14:textId="77777777" w:rsidR="009D0FAC" w:rsidRDefault="009D0FAC" w:rsidP="00E524B1">
      <w:pPr>
        <w:pStyle w:val="BodyText"/>
        <w:jc w:val="both"/>
        <w:rPr>
          <w:rFonts w:asciiTheme="minorHAnsi" w:hAnsiTheme="minorHAnsi" w:cstheme="minorHAnsi"/>
          <w:lang w:val="es-CO"/>
        </w:rPr>
      </w:pPr>
    </w:p>
    <w:p w14:paraId="009E1BFD" w14:textId="77777777" w:rsidR="009D0FAC" w:rsidRDefault="009D0FAC" w:rsidP="00E524B1">
      <w:pPr>
        <w:pStyle w:val="BodyText"/>
        <w:jc w:val="both"/>
        <w:rPr>
          <w:rFonts w:asciiTheme="minorHAnsi" w:hAnsiTheme="minorHAnsi" w:cstheme="minorHAnsi"/>
          <w:lang w:val="es-CO"/>
        </w:rPr>
      </w:pPr>
    </w:p>
    <w:p w14:paraId="41E4F474" w14:textId="77777777" w:rsidR="00B712B2" w:rsidRDefault="00B712B2" w:rsidP="00E524B1">
      <w:pPr>
        <w:pStyle w:val="BodyText"/>
        <w:jc w:val="both"/>
        <w:rPr>
          <w:rFonts w:asciiTheme="minorHAnsi" w:hAnsiTheme="minorHAnsi" w:cstheme="minorHAnsi"/>
          <w:lang w:val="es-CO"/>
        </w:rPr>
      </w:pPr>
    </w:p>
    <w:p w14:paraId="43F4050D" w14:textId="77777777" w:rsidR="00B712B2" w:rsidRDefault="00B712B2" w:rsidP="00E524B1">
      <w:pPr>
        <w:pStyle w:val="BodyText"/>
        <w:jc w:val="both"/>
        <w:rPr>
          <w:rFonts w:asciiTheme="minorHAnsi" w:hAnsiTheme="minorHAnsi" w:cstheme="minorHAnsi"/>
          <w:lang w:val="es-CO"/>
        </w:rPr>
      </w:pPr>
    </w:p>
    <w:p w14:paraId="355C6DD4" w14:textId="77777777" w:rsidR="00E17771" w:rsidRDefault="00E17771" w:rsidP="00E524B1">
      <w:pPr>
        <w:pStyle w:val="BodyText"/>
        <w:jc w:val="both"/>
        <w:rPr>
          <w:rFonts w:asciiTheme="minorHAnsi" w:hAnsiTheme="minorHAnsi" w:cstheme="minorHAnsi"/>
          <w:lang w:val="es-CO"/>
        </w:rPr>
      </w:pPr>
    </w:p>
    <w:p w14:paraId="0AA30F1F" w14:textId="77777777" w:rsidR="00E17771" w:rsidRDefault="00E17771" w:rsidP="00E524B1">
      <w:pPr>
        <w:pStyle w:val="BodyText"/>
        <w:jc w:val="both"/>
        <w:rPr>
          <w:rFonts w:asciiTheme="minorHAnsi" w:hAnsiTheme="minorHAnsi" w:cstheme="minorHAnsi"/>
          <w:lang w:val="es-CO"/>
        </w:rPr>
      </w:pPr>
    </w:p>
    <w:p w14:paraId="5B3F8FC7" w14:textId="77777777" w:rsidR="00E17771" w:rsidRDefault="00E17771" w:rsidP="00E524B1">
      <w:pPr>
        <w:pStyle w:val="BodyText"/>
        <w:jc w:val="both"/>
        <w:rPr>
          <w:rFonts w:asciiTheme="minorHAnsi" w:hAnsiTheme="minorHAnsi" w:cstheme="minorHAnsi"/>
          <w:lang w:val="es-CO"/>
        </w:rPr>
      </w:pPr>
    </w:p>
    <w:p w14:paraId="61183B68" w14:textId="77777777" w:rsidR="00E17771" w:rsidRDefault="00E17771" w:rsidP="00E524B1">
      <w:pPr>
        <w:pStyle w:val="BodyText"/>
        <w:jc w:val="both"/>
        <w:rPr>
          <w:rFonts w:asciiTheme="minorHAnsi" w:hAnsiTheme="minorHAnsi" w:cstheme="minorHAnsi"/>
          <w:lang w:val="es-CO"/>
        </w:rPr>
      </w:pPr>
    </w:p>
    <w:p w14:paraId="56849203" w14:textId="77777777" w:rsidR="00E17771" w:rsidRDefault="00E17771" w:rsidP="00E524B1">
      <w:pPr>
        <w:pStyle w:val="BodyText"/>
        <w:jc w:val="both"/>
        <w:rPr>
          <w:rFonts w:asciiTheme="minorHAnsi" w:hAnsiTheme="minorHAnsi" w:cstheme="minorHAnsi"/>
          <w:lang w:val="es-CO"/>
        </w:rPr>
      </w:pPr>
    </w:p>
    <w:p w14:paraId="7C45B694" w14:textId="7A532514" w:rsidR="00E17771" w:rsidRDefault="00E17771" w:rsidP="00E17771">
      <w:pPr>
        <w:pStyle w:val="Heading2"/>
        <w:jc w:val="center"/>
        <w:rPr>
          <w:rFonts w:asciiTheme="minorHAnsi" w:hAnsiTheme="minorHAnsi" w:cstheme="minorHAnsi"/>
          <w:b/>
          <w:bCs/>
          <w:sz w:val="72"/>
          <w:szCs w:val="72"/>
        </w:rPr>
      </w:pPr>
      <w:bookmarkStart w:id="8" w:name="_Toc173840044"/>
      <w:r w:rsidRPr="00E17771">
        <w:rPr>
          <w:rFonts w:asciiTheme="minorHAnsi" w:hAnsiTheme="minorHAnsi" w:cstheme="minorHAnsi"/>
          <w:b/>
          <w:bCs/>
          <w:sz w:val="72"/>
          <w:szCs w:val="72"/>
        </w:rPr>
        <w:t xml:space="preserve">EVALUACIÓN NIVEL DE MADUREZ DE </w:t>
      </w:r>
      <w:r>
        <w:rPr>
          <w:rFonts w:asciiTheme="minorHAnsi" w:hAnsiTheme="minorHAnsi" w:cstheme="minorHAnsi"/>
          <w:b/>
          <w:bCs/>
          <w:sz w:val="72"/>
          <w:szCs w:val="72"/>
        </w:rPr>
        <w:t>MGPTI</w:t>
      </w:r>
      <w:bookmarkEnd w:id="8"/>
    </w:p>
    <w:p w14:paraId="47B11E64" w14:textId="77777777" w:rsidR="009D0FAC" w:rsidRDefault="009D0FAC" w:rsidP="009D0FAC"/>
    <w:p w14:paraId="06CE3C6A" w14:textId="77777777" w:rsidR="009D0FAC" w:rsidRDefault="009D0FAC" w:rsidP="009D0FAC"/>
    <w:p w14:paraId="12AC3E0C" w14:textId="77777777" w:rsidR="009D0FAC" w:rsidRDefault="009D0FAC" w:rsidP="009D0FAC"/>
    <w:p w14:paraId="6A3B5D76" w14:textId="77777777" w:rsidR="00E17771" w:rsidRDefault="00E17771" w:rsidP="00E17771"/>
    <w:p w14:paraId="2026D6BA" w14:textId="77777777" w:rsidR="00E17771" w:rsidRPr="00E17771" w:rsidRDefault="00E17771" w:rsidP="00E17771"/>
    <w:p w14:paraId="25E2A67A" w14:textId="77777777" w:rsidR="00E17771" w:rsidRPr="00E17771" w:rsidRDefault="00E17771" w:rsidP="00E524B1">
      <w:pPr>
        <w:pStyle w:val="BodyText"/>
        <w:jc w:val="both"/>
        <w:rPr>
          <w:rFonts w:asciiTheme="minorHAnsi" w:eastAsiaTheme="majorEastAsia" w:hAnsiTheme="minorHAnsi" w:cstheme="minorHAnsi"/>
          <w:b/>
          <w:bCs/>
          <w:color w:val="0F4761" w:themeColor="accent1" w:themeShade="BF"/>
          <w:kern w:val="2"/>
          <w:sz w:val="72"/>
          <w:szCs w:val="72"/>
          <w:lang w:val="es-CO"/>
          <w14:ligatures w14:val="standardContextual"/>
        </w:rPr>
      </w:pPr>
    </w:p>
    <w:p w14:paraId="7FFC7D11" w14:textId="4DFD035D" w:rsidR="00E17771" w:rsidRPr="00E17771" w:rsidRDefault="00E17771" w:rsidP="00E524B1">
      <w:pPr>
        <w:pStyle w:val="BodyText"/>
        <w:jc w:val="both"/>
        <w:rPr>
          <w:rFonts w:asciiTheme="minorHAnsi" w:hAnsiTheme="minorHAnsi" w:cstheme="minorHAnsi"/>
          <w:sz w:val="16"/>
          <w:szCs w:val="16"/>
          <w:lang w:val="es-CO"/>
        </w:rPr>
      </w:pPr>
      <w:r w:rsidRPr="00E17771">
        <w:rPr>
          <w:rFonts w:asciiTheme="minorHAnsi" w:eastAsiaTheme="majorEastAsia" w:hAnsiTheme="minorHAnsi" w:cstheme="minorHAnsi"/>
          <w:b/>
          <w:bCs/>
          <w:color w:val="0F4761" w:themeColor="accent1" w:themeShade="BF"/>
          <w:kern w:val="2"/>
          <w:sz w:val="44"/>
          <w:szCs w:val="44"/>
          <w:lang w:val="es-CO"/>
          <w14:ligatures w14:val="standardContextual"/>
        </w:rPr>
        <w:t>MODELO DE GESTIÓN DE PROYECTOS DE TI</w:t>
      </w:r>
    </w:p>
    <w:p w14:paraId="6539081F" w14:textId="77777777" w:rsidR="00E17771" w:rsidRDefault="00E17771" w:rsidP="00E524B1">
      <w:pPr>
        <w:pStyle w:val="BodyText"/>
        <w:jc w:val="both"/>
        <w:rPr>
          <w:rFonts w:asciiTheme="minorHAnsi" w:hAnsiTheme="minorHAnsi" w:cstheme="minorHAnsi"/>
          <w:lang w:val="es-CO"/>
        </w:rPr>
      </w:pPr>
    </w:p>
    <w:p w14:paraId="181469AD" w14:textId="77777777" w:rsidR="00E17771" w:rsidRDefault="00E17771" w:rsidP="00E524B1">
      <w:pPr>
        <w:pStyle w:val="BodyText"/>
        <w:jc w:val="both"/>
        <w:rPr>
          <w:rFonts w:asciiTheme="minorHAnsi" w:hAnsiTheme="minorHAnsi" w:cstheme="minorHAnsi"/>
          <w:lang w:val="es-CO"/>
        </w:rPr>
      </w:pPr>
    </w:p>
    <w:p w14:paraId="085DC56F" w14:textId="77777777" w:rsidR="00E17771" w:rsidRDefault="00E17771" w:rsidP="00E524B1">
      <w:pPr>
        <w:pStyle w:val="BodyText"/>
        <w:jc w:val="both"/>
        <w:rPr>
          <w:rFonts w:asciiTheme="minorHAnsi" w:hAnsiTheme="minorHAnsi" w:cstheme="minorHAnsi"/>
          <w:lang w:val="es-CO"/>
        </w:rPr>
      </w:pPr>
    </w:p>
    <w:p w14:paraId="1822E565" w14:textId="77777777" w:rsidR="00E17771" w:rsidRDefault="00E17771" w:rsidP="00E524B1">
      <w:pPr>
        <w:pStyle w:val="BodyText"/>
        <w:jc w:val="both"/>
        <w:rPr>
          <w:rFonts w:asciiTheme="minorHAnsi" w:hAnsiTheme="minorHAnsi" w:cstheme="minorHAnsi"/>
          <w:lang w:val="es-CO"/>
        </w:rPr>
      </w:pPr>
    </w:p>
    <w:p w14:paraId="29C95302" w14:textId="77777777" w:rsidR="00E17771" w:rsidRDefault="00E17771" w:rsidP="00E524B1">
      <w:pPr>
        <w:pStyle w:val="BodyText"/>
        <w:jc w:val="both"/>
        <w:rPr>
          <w:rFonts w:asciiTheme="minorHAnsi" w:hAnsiTheme="minorHAnsi" w:cstheme="minorHAnsi"/>
          <w:lang w:val="es-CO"/>
        </w:rPr>
      </w:pPr>
    </w:p>
    <w:p w14:paraId="3D011239" w14:textId="77777777" w:rsidR="00E17771" w:rsidRDefault="00E17771" w:rsidP="00E524B1">
      <w:pPr>
        <w:pStyle w:val="BodyText"/>
        <w:jc w:val="both"/>
        <w:rPr>
          <w:rFonts w:asciiTheme="minorHAnsi" w:hAnsiTheme="minorHAnsi" w:cstheme="minorHAnsi"/>
          <w:lang w:val="es-CO"/>
        </w:rPr>
      </w:pPr>
    </w:p>
    <w:p w14:paraId="3E645113" w14:textId="77777777" w:rsidR="00E17771" w:rsidRDefault="00E17771" w:rsidP="00E524B1">
      <w:pPr>
        <w:pStyle w:val="BodyText"/>
        <w:jc w:val="both"/>
        <w:rPr>
          <w:rFonts w:asciiTheme="minorHAnsi" w:hAnsiTheme="minorHAnsi" w:cstheme="minorHAnsi"/>
          <w:lang w:val="es-CO"/>
        </w:rPr>
      </w:pPr>
    </w:p>
    <w:p w14:paraId="3CE86F94" w14:textId="77777777" w:rsidR="00E17771" w:rsidRDefault="00E17771" w:rsidP="00E524B1">
      <w:pPr>
        <w:pStyle w:val="BodyText"/>
        <w:jc w:val="both"/>
        <w:rPr>
          <w:rFonts w:asciiTheme="minorHAnsi" w:hAnsiTheme="minorHAnsi" w:cstheme="minorHAnsi"/>
          <w:lang w:val="es-CO"/>
        </w:rPr>
      </w:pPr>
    </w:p>
    <w:p w14:paraId="681D352F" w14:textId="77777777" w:rsidR="00E17771" w:rsidRDefault="00E17771" w:rsidP="00E524B1">
      <w:pPr>
        <w:pStyle w:val="BodyText"/>
        <w:jc w:val="both"/>
        <w:rPr>
          <w:rFonts w:asciiTheme="minorHAnsi" w:hAnsiTheme="minorHAnsi" w:cstheme="minorHAnsi"/>
          <w:lang w:val="es-CO"/>
        </w:rPr>
      </w:pPr>
    </w:p>
    <w:p w14:paraId="433F666A" w14:textId="77777777" w:rsidR="00E17771" w:rsidRDefault="00E17771" w:rsidP="00E524B1">
      <w:pPr>
        <w:pStyle w:val="BodyText"/>
        <w:jc w:val="both"/>
        <w:rPr>
          <w:rFonts w:asciiTheme="minorHAnsi" w:hAnsiTheme="minorHAnsi" w:cstheme="minorHAnsi"/>
          <w:lang w:val="es-CO"/>
        </w:rPr>
      </w:pPr>
    </w:p>
    <w:p w14:paraId="6FC67023" w14:textId="77777777" w:rsidR="00E17771" w:rsidRDefault="00E17771" w:rsidP="00E524B1">
      <w:pPr>
        <w:pStyle w:val="BodyText"/>
        <w:jc w:val="both"/>
        <w:rPr>
          <w:rFonts w:asciiTheme="minorHAnsi" w:hAnsiTheme="minorHAnsi" w:cstheme="minorHAnsi"/>
          <w:lang w:val="es-CO"/>
        </w:rPr>
      </w:pPr>
    </w:p>
    <w:p w14:paraId="76AE1FB4" w14:textId="77777777" w:rsidR="00E17771" w:rsidRDefault="00E17771" w:rsidP="00E524B1">
      <w:pPr>
        <w:pStyle w:val="BodyText"/>
        <w:jc w:val="both"/>
        <w:rPr>
          <w:rFonts w:asciiTheme="minorHAnsi" w:hAnsiTheme="minorHAnsi" w:cstheme="minorHAnsi"/>
          <w:lang w:val="es-CO"/>
        </w:rPr>
      </w:pPr>
    </w:p>
    <w:p w14:paraId="4599F522" w14:textId="77777777" w:rsidR="00E17771" w:rsidRDefault="00E17771" w:rsidP="00E524B1">
      <w:pPr>
        <w:pStyle w:val="BodyText"/>
        <w:jc w:val="both"/>
        <w:rPr>
          <w:rFonts w:asciiTheme="minorHAnsi" w:hAnsiTheme="minorHAnsi" w:cstheme="minorHAnsi"/>
          <w:lang w:val="es-CO"/>
        </w:rPr>
      </w:pPr>
    </w:p>
    <w:p w14:paraId="3613874B" w14:textId="77777777" w:rsidR="00E17771" w:rsidRDefault="00E17771" w:rsidP="00E524B1">
      <w:pPr>
        <w:pStyle w:val="BodyText"/>
        <w:jc w:val="both"/>
        <w:rPr>
          <w:rFonts w:asciiTheme="minorHAnsi" w:hAnsiTheme="minorHAnsi" w:cstheme="minorHAnsi"/>
          <w:lang w:val="es-CO"/>
        </w:rPr>
      </w:pPr>
    </w:p>
    <w:p w14:paraId="1B8E81F5" w14:textId="77777777" w:rsidR="00E17771" w:rsidRDefault="00E17771" w:rsidP="00E524B1">
      <w:pPr>
        <w:pStyle w:val="BodyText"/>
        <w:jc w:val="both"/>
        <w:rPr>
          <w:rFonts w:asciiTheme="minorHAnsi" w:hAnsiTheme="minorHAnsi" w:cstheme="minorHAnsi"/>
          <w:lang w:val="es-CO"/>
        </w:rPr>
      </w:pPr>
    </w:p>
    <w:p w14:paraId="32F89BC3" w14:textId="36638CCF" w:rsidR="00E17771" w:rsidRPr="00B712B2" w:rsidRDefault="00E17771" w:rsidP="00B712B2">
      <w:pPr>
        <w:pStyle w:val="Heading2"/>
        <w:numPr>
          <w:ilvl w:val="0"/>
          <w:numId w:val="1"/>
        </w:numPr>
        <w:tabs>
          <w:tab w:val="left" w:pos="7230"/>
        </w:tabs>
        <w:ind w:left="709"/>
        <w:rPr>
          <w:rFonts w:asciiTheme="minorHAnsi" w:hAnsiTheme="minorHAnsi" w:cstheme="minorHAnsi"/>
          <w:b/>
          <w:bCs/>
        </w:rPr>
      </w:pPr>
      <w:bookmarkStart w:id="9" w:name="_Toc173840045"/>
      <w:r w:rsidRPr="00B712B2">
        <w:rPr>
          <w:rFonts w:asciiTheme="minorHAnsi" w:hAnsiTheme="minorHAnsi" w:cstheme="minorHAnsi"/>
          <w:b/>
          <w:bCs/>
        </w:rPr>
        <w:t>EVALUACIÓN NIVEL DE MADUREZ DE MGPTI</w:t>
      </w:r>
      <w:bookmarkEnd w:id="9"/>
    </w:p>
    <w:p w14:paraId="4515C60B" w14:textId="77777777" w:rsidR="00E524B1" w:rsidRDefault="00E524B1" w:rsidP="00E524B1">
      <w:pPr>
        <w:pStyle w:val="BodyText"/>
        <w:jc w:val="both"/>
        <w:rPr>
          <w:rFonts w:asciiTheme="minorHAnsi" w:hAnsiTheme="minorHAnsi" w:cstheme="minorHAnsi"/>
          <w:lang w:val="es-CO"/>
        </w:rPr>
      </w:pPr>
    </w:p>
    <w:p w14:paraId="6F5B6BBC" w14:textId="77777777" w:rsidR="00E524B1" w:rsidRDefault="00E524B1" w:rsidP="00E524B1">
      <w:pPr>
        <w:pStyle w:val="BodyText"/>
        <w:jc w:val="both"/>
        <w:rPr>
          <w:rFonts w:asciiTheme="minorHAnsi" w:hAnsiTheme="minorHAnsi" w:cstheme="minorHAnsi"/>
        </w:rPr>
      </w:pPr>
      <w:r>
        <w:rPr>
          <w:rFonts w:asciiTheme="minorHAnsi" w:hAnsiTheme="minorHAnsi" w:cstheme="minorHAnsi"/>
        </w:rPr>
        <w:t xml:space="preserve">Al realizar la evaluación del instrumento se encontraron los siguientes resultados a </w:t>
      </w:r>
      <w:r>
        <w:rPr>
          <w:rFonts w:asciiTheme="minorHAnsi" w:hAnsiTheme="minorHAnsi" w:cstheme="minorHAnsi"/>
        </w:rPr>
        <w:lastRenderedPageBreak/>
        <w:t>nivel del MGPTI:</w:t>
      </w:r>
    </w:p>
    <w:p w14:paraId="2141000A" w14:textId="77777777" w:rsidR="00E524B1" w:rsidRDefault="00E524B1" w:rsidP="00E524B1">
      <w:pPr>
        <w:pStyle w:val="BodyText"/>
        <w:jc w:val="both"/>
        <w:rPr>
          <w:rFonts w:asciiTheme="minorHAnsi" w:hAnsiTheme="minorHAnsi" w:cstheme="minorHAnsi"/>
        </w:rPr>
      </w:pPr>
    </w:p>
    <w:p w14:paraId="23D48AD9" w14:textId="77777777" w:rsidR="00E524B1" w:rsidRDefault="00E524B1" w:rsidP="00E524B1">
      <w:pPr>
        <w:pStyle w:val="BodyText"/>
        <w:jc w:val="center"/>
        <w:rPr>
          <w:rFonts w:asciiTheme="minorHAnsi" w:hAnsiTheme="minorHAnsi" w:cstheme="minorHAnsi"/>
        </w:rPr>
      </w:pPr>
      <w:r>
        <w:rPr>
          <w:rFonts w:asciiTheme="minorHAnsi" w:hAnsiTheme="minorHAnsi" w:cstheme="minorHAnsi"/>
          <w:noProof/>
        </w:rPr>
        <w:drawing>
          <wp:inline distT="0" distB="0" distL="0" distR="0" wp14:anchorId="3B646A10" wp14:editId="3735A6A7">
            <wp:extent cx="3846786" cy="2011481"/>
            <wp:effectExtent l="0" t="0" r="1905" b="8255"/>
            <wp:docPr id="581750675" name="Imagen 6" descr="Gráfico, Gráfico radia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750675" name="Imagen 6" descr="Gráfico, Gráfico radial&#10;&#10;Descripción generada automáticament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876487" cy="2027011"/>
                    </a:xfrm>
                    <a:prstGeom prst="rect">
                      <a:avLst/>
                    </a:prstGeom>
                    <a:noFill/>
                  </pic:spPr>
                </pic:pic>
              </a:graphicData>
            </a:graphic>
          </wp:inline>
        </w:drawing>
      </w:r>
    </w:p>
    <w:p w14:paraId="2BDF59DC" w14:textId="77777777" w:rsidR="00E524B1" w:rsidRDefault="00E524B1" w:rsidP="00E524B1">
      <w:pPr>
        <w:pStyle w:val="BodyText"/>
        <w:jc w:val="center"/>
        <w:rPr>
          <w:rFonts w:asciiTheme="minorHAnsi" w:hAnsiTheme="minorHAnsi" w:cstheme="minorHAnsi"/>
        </w:rPr>
      </w:pPr>
      <w:r>
        <w:rPr>
          <w:rFonts w:asciiTheme="minorHAnsi" w:hAnsiTheme="minorHAnsi" w:cstheme="minorHAnsi"/>
        </w:rPr>
        <w:t>Fuente: Instrumento evaluación de nivel de madurez de MRAE V3</w:t>
      </w:r>
    </w:p>
    <w:p w14:paraId="46165B94" w14:textId="77777777" w:rsidR="00345B25" w:rsidRDefault="00345B25" w:rsidP="00E524B1">
      <w:pPr>
        <w:pStyle w:val="BodyText"/>
        <w:jc w:val="center"/>
        <w:rPr>
          <w:rFonts w:asciiTheme="minorHAnsi" w:hAnsiTheme="minorHAnsi" w:cstheme="minorHAnsi"/>
        </w:rPr>
      </w:pPr>
    </w:p>
    <w:p w14:paraId="17ACA998" w14:textId="77777777" w:rsidR="00345B25" w:rsidRDefault="00345B25" w:rsidP="00E524B1">
      <w:pPr>
        <w:pStyle w:val="BodyText"/>
        <w:jc w:val="center"/>
        <w:rPr>
          <w:rFonts w:asciiTheme="minorHAnsi" w:hAnsiTheme="minorHAnsi" w:cstheme="minorHAnsi"/>
        </w:rPr>
      </w:pPr>
    </w:p>
    <w:p w14:paraId="04294C90" w14:textId="77777777" w:rsidR="00E524B1" w:rsidRDefault="00E524B1" w:rsidP="00E524B1">
      <w:pPr>
        <w:pStyle w:val="BodyText"/>
        <w:jc w:val="center"/>
        <w:rPr>
          <w:rFonts w:asciiTheme="minorHAnsi" w:hAnsiTheme="minorHAnsi" w:cstheme="minorHAnsi"/>
        </w:rPr>
      </w:pPr>
      <w:r>
        <w:rPr>
          <w:rFonts w:asciiTheme="minorHAnsi" w:hAnsiTheme="minorHAnsi" w:cstheme="minorHAnsi"/>
          <w:noProof/>
        </w:rPr>
        <w:drawing>
          <wp:inline distT="0" distB="0" distL="0" distR="0" wp14:anchorId="0B59E9E8" wp14:editId="73199352">
            <wp:extent cx="3752193" cy="2026251"/>
            <wp:effectExtent l="0" t="0" r="1270" b="0"/>
            <wp:docPr id="1526493657" name="Imagen 7" descr="Gráfico, Gráfico radial&#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493657" name="Imagen 7" descr="Gráfico, Gráfico radial&#10;&#10;Descripción generada automáticamente con confianza media"/>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87693" cy="2045422"/>
                    </a:xfrm>
                    <a:prstGeom prst="rect">
                      <a:avLst/>
                    </a:prstGeom>
                    <a:noFill/>
                  </pic:spPr>
                </pic:pic>
              </a:graphicData>
            </a:graphic>
          </wp:inline>
        </w:drawing>
      </w:r>
    </w:p>
    <w:p w14:paraId="3F6AD5ED" w14:textId="77777777" w:rsidR="00E524B1" w:rsidRDefault="00E524B1" w:rsidP="00E524B1">
      <w:pPr>
        <w:pStyle w:val="BodyText"/>
        <w:jc w:val="center"/>
        <w:rPr>
          <w:rFonts w:asciiTheme="minorHAnsi" w:hAnsiTheme="minorHAnsi" w:cstheme="minorHAnsi"/>
        </w:rPr>
      </w:pPr>
      <w:r>
        <w:rPr>
          <w:rFonts w:asciiTheme="minorHAnsi" w:hAnsiTheme="minorHAnsi" w:cstheme="minorHAnsi"/>
        </w:rPr>
        <w:t>Fuente: Instrumento evaluación de nivel de madurez de MRAE V3</w:t>
      </w:r>
    </w:p>
    <w:p w14:paraId="009DC5FC" w14:textId="77777777" w:rsidR="00E524B1" w:rsidRDefault="00E524B1" w:rsidP="00E524B1">
      <w:pPr>
        <w:pStyle w:val="BodyText"/>
        <w:jc w:val="both"/>
        <w:rPr>
          <w:rFonts w:asciiTheme="minorHAnsi" w:hAnsiTheme="minorHAnsi" w:cstheme="minorHAnsi"/>
        </w:rPr>
      </w:pPr>
    </w:p>
    <w:p w14:paraId="3FC102B4" w14:textId="77777777" w:rsidR="00E524B1" w:rsidRDefault="00E524B1" w:rsidP="00E524B1">
      <w:pPr>
        <w:pStyle w:val="BodyText"/>
        <w:jc w:val="center"/>
        <w:rPr>
          <w:rFonts w:asciiTheme="minorHAnsi" w:hAnsiTheme="minorHAnsi" w:cstheme="minorHAnsi"/>
        </w:rPr>
      </w:pPr>
      <w:r>
        <w:rPr>
          <w:rFonts w:asciiTheme="minorHAnsi" w:hAnsiTheme="minorHAnsi" w:cstheme="minorHAnsi"/>
          <w:noProof/>
        </w:rPr>
        <w:drawing>
          <wp:inline distT="0" distB="0" distL="0" distR="0" wp14:anchorId="2913ABA0" wp14:editId="298A22CD">
            <wp:extent cx="4146331" cy="2322977"/>
            <wp:effectExtent l="0" t="0" r="6985" b="1270"/>
            <wp:docPr id="273793834"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171907" cy="2337306"/>
                    </a:xfrm>
                    <a:prstGeom prst="rect">
                      <a:avLst/>
                    </a:prstGeom>
                    <a:noFill/>
                  </pic:spPr>
                </pic:pic>
              </a:graphicData>
            </a:graphic>
          </wp:inline>
        </w:drawing>
      </w:r>
    </w:p>
    <w:p w14:paraId="6A918908" w14:textId="77777777" w:rsidR="00E524B1" w:rsidRDefault="00E524B1" w:rsidP="00E524B1">
      <w:pPr>
        <w:pStyle w:val="BodyText"/>
        <w:jc w:val="center"/>
        <w:rPr>
          <w:rFonts w:asciiTheme="minorHAnsi" w:hAnsiTheme="minorHAnsi" w:cstheme="minorHAnsi"/>
        </w:rPr>
      </w:pPr>
      <w:r>
        <w:rPr>
          <w:rFonts w:asciiTheme="minorHAnsi" w:hAnsiTheme="minorHAnsi" w:cstheme="minorHAnsi"/>
        </w:rPr>
        <w:lastRenderedPageBreak/>
        <w:t>Fuente: Instrumento evaluación de nivel de madurez de MRAE V3</w:t>
      </w:r>
    </w:p>
    <w:p w14:paraId="6C42F4CF" w14:textId="77777777" w:rsidR="00E524B1" w:rsidRDefault="00E524B1" w:rsidP="00E524B1">
      <w:pPr>
        <w:pStyle w:val="BodyText"/>
        <w:jc w:val="both"/>
        <w:rPr>
          <w:rFonts w:asciiTheme="minorHAnsi" w:hAnsiTheme="minorHAnsi" w:cstheme="minorHAnsi"/>
        </w:rPr>
      </w:pPr>
    </w:p>
    <w:p w14:paraId="5FB6A188" w14:textId="77777777" w:rsidR="00E524B1" w:rsidRDefault="00E524B1" w:rsidP="00E524B1">
      <w:pPr>
        <w:pStyle w:val="BodyText"/>
        <w:jc w:val="both"/>
        <w:rPr>
          <w:rFonts w:asciiTheme="minorHAnsi" w:hAnsiTheme="minorHAnsi" w:cstheme="minorHAnsi"/>
        </w:rPr>
      </w:pPr>
    </w:p>
    <w:p w14:paraId="7C5FD3D1" w14:textId="77777777" w:rsidR="00E524B1" w:rsidRDefault="00E524B1" w:rsidP="003A45DB">
      <w:pPr>
        <w:pStyle w:val="BodyText"/>
        <w:jc w:val="center"/>
        <w:rPr>
          <w:rFonts w:asciiTheme="minorHAnsi" w:hAnsiTheme="minorHAnsi" w:cstheme="minorHAnsi"/>
        </w:rPr>
      </w:pPr>
      <w:r>
        <w:rPr>
          <w:rFonts w:asciiTheme="minorHAnsi" w:hAnsiTheme="minorHAnsi" w:cstheme="minorHAnsi"/>
          <w:noProof/>
        </w:rPr>
        <w:drawing>
          <wp:inline distT="0" distB="0" distL="0" distR="0" wp14:anchorId="4525527C" wp14:editId="16D2E533">
            <wp:extent cx="4650827" cy="2122275"/>
            <wp:effectExtent l="0" t="0" r="0" b="0"/>
            <wp:docPr id="451236481" name="Imagen 9" descr="Gráfico, Gráfico radia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236481" name="Imagen 9" descr="Gráfico, Gráfico radial&#10;&#10;Descripción generada automáticamente"/>
                    <pic:cNvPicPr>
                      <a:picLocks noChangeAspect="1" noChangeArrowheads="1"/>
                    </pic:cNvPicPr>
                  </pic:nvPicPr>
                  <pic:blipFill rotWithShape="1">
                    <a:blip r:embed="rId28">
                      <a:extLst>
                        <a:ext uri="{28A0092B-C50C-407E-A947-70E740481C1C}">
                          <a14:useLocalDpi xmlns:a14="http://schemas.microsoft.com/office/drawing/2010/main" val="0"/>
                        </a:ext>
                      </a:extLst>
                    </a:blip>
                    <a:srcRect b="15499"/>
                    <a:stretch/>
                  </pic:blipFill>
                  <pic:spPr bwMode="auto">
                    <a:xfrm>
                      <a:off x="0" y="0"/>
                      <a:ext cx="4668554" cy="2130364"/>
                    </a:xfrm>
                    <a:prstGeom prst="rect">
                      <a:avLst/>
                    </a:prstGeom>
                    <a:noFill/>
                    <a:ln>
                      <a:noFill/>
                    </a:ln>
                    <a:extLst>
                      <a:ext uri="{53640926-AAD7-44D8-BBD7-CCE9431645EC}">
                        <a14:shadowObscured xmlns:a14="http://schemas.microsoft.com/office/drawing/2010/main"/>
                      </a:ext>
                    </a:extLst>
                  </pic:spPr>
                </pic:pic>
              </a:graphicData>
            </a:graphic>
          </wp:inline>
        </w:drawing>
      </w:r>
    </w:p>
    <w:p w14:paraId="034DEAF8" w14:textId="77777777" w:rsidR="00E524B1" w:rsidRDefault="00E524B1" w:rsidP="00E524B1">
      <w:pPr>
        <w:pStyle w:val="BodyText"/>
        <w:jc w:val="center"/>
        <w:rPr>
          <w:rFonts w:asciiTheme="minorHAnsi" w:hAnsiTheme="minorHAnsi" w:cstheme="minorHAnsi"/>
        </w:rPr>
      </w:pPr>
      <w:r>
        <w:rPr>
          <w:rFonts w:asciiTheme="minorHAnsi" w:hAnsiTheme="minorHAnsi" w:cstheme="minorHAnsi"/>
        </w:rPr>
        <w:t>Fuente: Instrumento evaluación de nivel de madurez de MRAE V3</w:t>
      </w:r>
    </w:p>
    <w:p w14:paraId="5F3BF140" w14:textId="77777777" w:rsidR="00E524B1" w:rsidRDefault="00E524B1" w:rsidP="00E524B1">
      <w:pPr>
        <w:pStyle w:val="BodyText"/>
        <w:jc w:val="both"/>
        <w:rPr>
          <w:rFonts w:asciiTheme="minorHAnsi" w:hAnsiTheme="minorHAnsi" w:cstheme="minorHAnsi"/>
        </w:rPr>
      </w:pPr>
    </w:p>
    <w:p w14:paraId="19A31732" w14:textId="77777777" w:rsidR="00E524B1" w:rsidRDefault="00E524B1" w:rsidP="00E524B1">
      <w:pPr>
        <w:pStyle w:val="BodyText"/>
        <w:jc w:val="both"/>
        <w:rPr>
          <w:rFonts w:asciiTheme="minorHAnsi" w:hAnsiTheme="minorHAnsi" w:cstheme="minorHAnsi"/>
        </w:rPr>
      </w:pPr>
    </w:p>
    <w:p w14:paraId="20BD95B5" w14:textId="77777777" w:rsidR="00E524B1" w:rsidRDefault="00E524B1" w:rsidP="003A45DB">
      <w:pPr>
        <w:pStyle w:val="BodyText"/>
        <w:jc w:val="center"/>
        <w:rPr>
          <w:rFonts w:asciiTheme="minorHAnsi" w:hAnsiTheme="minorHAnsi" w:cstheme="minorHAnsi"/>
        </w:rPr>
      </w:pPr>
      <w:r>
        <w:rPr>
          <w:rFonts w:asciiTheme="minorHAnsi" w:hAnsiTheme="minorHAnsi" w:cstheme="minorHAnsi"/>
          <w:noProof/>
        </w:rPr>
        <w:drawing>
          <wp:inline distT="0" distB="0" distL="0" distR="0" wp14:anchorId="28321234" wp14:editId="7C4281E5">
            <wp:extent cx="4288220" cy="2114556"/>
            <wp:effectExtent l="0" t="0" r="0" b="0"/>
            <wp:docPr id="1770690145" name="Imagen 10" descr="Gráfico, Gráfico radia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690145" name="Imagen 10" descr="Gráfico, Gráfico radial&#10;&#10;Descripción generada automáticament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295122" cy="2117959"/>
                    </a:xfrm>
                    <a:prstGeom prst="rect">
                      <a:avLst/>
                    </a:prstGeom>
                    <a:noFill/>
                  </pic:spPr>
                </pic:pic>
              </a:graphicData>
            </a:graphic>
          </wp:inline>
        </w:drawing>
      </w:r>
    </w:p>
    <w:p w14:paraId="2425119B" w14:textId="77777777" w:rsidR="00E524B1" w:rsidRDefault="00E524B1" w:rsidP="00E524B1">
      <w:pPr>
        <w:pStyle w:val="BodyText"/>
        <w:jc w:val="center"/>
        <w:rPr>
          <w:rFonts w:asciiTheme="minorHAnsi" w:hAnsiTheme="minorHAnsi" w:cstheme="minorHAnsi"/>
        </w:rPr>
      </w:pPr>
      <w:r>
        <w:rPr>
          <w:rFonts w:asciiTheme="minorHAnsi" w:hAnsiTheme="minorHAnsi" w:cstheme="minorHAnsi"/>
        </w:rPr>
        <w:t>Fuente: Instrumento evaluación de nivel de madurez de MRAE V3</w:t>
      </w:r>
    </w:p>
    <w:p w14:paraId="3D211A69" w14:textId="77777777" w:rsidR="00E524B1" w:rsidRDefault="00E524B1" w:rsidP="00E524B1">
      <w:pPr>
        <w:pStyle w:val="BodyText"/>
        <w:jc w:val="both"/>
        <w:rPr>
          <w:rFonts w:asciiTheme="minorHAnsi" w:hAnsiTheme="minorHAnsi" w:cstheme="minorHAnsi"/>
        </w:rPr>
      </w:pPr>
    </w:p>
    <w:p w14:paraId="39FF0357" w14:textId="77777777" w:rsidR="00E524B1" w:rsidRDefault="00E524B1" w:rsidP="00E524B1">
      <w:pPr>
        <w:pStyle w:val="BodyText"/>
        <w:jc w:val="both"/>
        <w:rPr>
          <w:rFonts w:asciiTheme="minorHAnsi" w:hAnsiTheme="minorHAnsi" w:cstheme="minorHAnsi"/>
        </w:rPr>
      </w:pPr>
    </w:p>
    <w:p w14:paraId="7F5E7125" w14:textId="77777777" w:rsidR="00B712B2" w:rsidRDefault="00B712B2" w:rsidP="00E524B1">
      <w:pPr>
        <w:pStyle w:val="BodyText"/>
        <w:jc w:val="both"/>
        <w:rPr>
          <w:rFonts w:asciiTheme="minorHAnsi" w:hAnsiTheme="minorHAnsi" w:cstheme="minorHAnsi"/>
        </w:rPr>
      </w:pPr>
    </w:p>
    <w:p w14:paraId="38042720" w14:textId="125DC142" w:rsidR="00B712B2" w:rsidRDefault="00B712B2" w:rsidP="00E524B1">
      <w:pPr>
        <w:pStyle w:val="BodyText"/>
        <w:jc w:val="both"/>
        <w:rPr>
          <w:rFonts w:cstheme="minorHAnsi"/>
        </w:rPr>
      </w:pPr>
      <w:r w:rsidRPr="00E17771">
        <w:rPr>
          <w:rFonts w:cstheme="minorHAnsi"/>
          <w:highlight w:val="yellow"/>
        </w:rPr>
        <w:t>Dar contexto del resultado de la gráfica</w:t>
      </w:r>
    </w:p>
    <w:p w14:paraId="6E581D80" w14:textId="77777777" w:rsidR="00B712B2" w:rsidRDefault="00B712B2" w:rsidP="00E524B1">
      <w:pPr>
        <w:pStyle w:val="BodyText"/>
        <w:jc w:val="both"/>
        <w:rPr>
          <w:rFonts w:cstheme="minorHAnsi"/>
        </w:rPr>
      </w:pPr>
    </w:p>
    <w:p w14:paraId="0EA09906" w14:textId="77777777" w:rsidR="00B712B2" w:rsidRDefault="00B712B2" w:rsidP="00E524B1">
      <w:pPr>
        <w:pStyle w:val="BodyText"/>
        <w:jc w:val="both"/>
        <w:rPr>
          <w:rFonts w:cstheme="minorHAnsi"/>
        </w:rPr>
      </w:pPr>
    </w:p>
    <w:p w14:paraId="27021E68" w14:textId="77777777" w:rsidR="00B712B2" w:rsidRDefault="00B712B2" w:rsidP="00E524B1">
      <w:pPr>
        <w:pStyle w:val="BodyText"/>
        <w:jc w:val="both"/>
        <w:rPr>
          <w:rFonts w:cstheme="minorHAnsi"/>
        </w:rPr>
      </w:pPr>
    </w:p>
    <w:p w14:paraId="3A44E5AD" w14:textId="77777777" w:rsidR="00B712B2" w:rsidRDefault="00B712B2" w:rsidP="00E524B1">
      <w:pPr>
        <w:pStyle w:val="BodyText"/>
        <w:jc w:val="both"/>
        <w:rPr>
          <w:rFonts w:cstheme="minorHAnsi"/>
        </w:rPr>
      </w:pPr>
    </w:p>
    <w:p w14:paraId="072FE83E" w14:textId="77777777" w:rsidR="00E524B1" w:rsidRDefault="00E524B1" w:rsidP="00E524B1">
      <w:pPr>
        <w:pStyle w:val="BodyText"/>
        <w:jc w:val="both"/>
        <w:rPr>
          <w:rFonts w:asciiTheme="minorHAnsi" w:hAnsiTheme="minorHAnsi" w:cstheme="minorHAnsi"/>
        </w:rPr>
      </w:pPr>
      <w:r>
        <w:rPr>
          <w:rFonts w:asciiTheme="minorHAnsi" w:hAnsiTheme="minorHAnsi" w:cstheme="minorHAnsi"/>
        </w:rPr>
        <w:t>La entidad debe continuar madurando temas tales como:</w:t>
      </w:r>
    </w:p>
    <w:p w14:paraId="53ED3883" w14:textId="77777777" w:rsidR="00E524B1" w:rsidRDefault="00E524B1" w:rsidP="00E524B1">
      <w:pPr>
        <w:pStyle w:val="BodyText"/>
        <w:jc w:val="both"/>
        <w:rPr>
          <w:rFonts w:asciiTheme="minorHAnsi" w:hAnsiTheme="minorHAnsi" w:cstheme="minorHAnsi"/>
        </w:rPr>
      </w:pPr>
    </w:p>
    <w:tbl>
      <w:tblPr>
        <w:tblW w:w="8926" w:type="dxa"/>
        <w:tblCellMar>
          <w:left w:w="70" w:type="dxa"/>
          <w:right w:w="70" w:type="dxa"/>
        </w:tblCellMar>
        <w:tblLook w:val="04A0" w:firstRow="1" w:lastRow="0" w:firstColumn="1" w:lastColumn="0" w:noHBand="0" w:noVBand="1"/>
      </w:tblPr>
      <w:tblGrid>
        <w:gridCol w:w="1555"/>
        <w:gridCol w:w="6095"/>
        <w:gridCol w:w="1276"/>
      </w:tblGrid>
      <w:tr w:rsidR="00E524B1" w:rsidRPr="00C827F3" w14:paraId="331D0648" w14:textId="77777777" w:rsidTr="00796FCB">
        <w:trPr>
          <w:trHeight w:val="300"/>
          <w:tblHeader/>
        </w:trPr>
        <w:tc>
          <w:tcPr>
            <w:tcW w:w="1555" w:type="dxa"/>
            <w:tcBorders>
              <w:top w:val="single" w:sz="4" w:space="0" w:color="3166CA"/>
              <w:left w:val="single" w:sz="4" w:space="0" w:color="3166CA"/>
              <w:bottom w:val="nil"/>
              <w:right w:val="single" w:sz="4" w:space="0" w:color="3166CA"/>
            </w:tcBorders>
            <w:shd w:val="clear" w:color="000000" w:fill="B4C6E7"/>
            <w:vAlign w:val="center"/>
            <w:hideMark/>
          </w:tcPr>
          <w:p w14:paraId="4E9DD6F3" w14:textId="77777777" w:rsidR="00E524B1" w:rsidRPr="00C827F3" w:rsidRDefault="00E524B1" w:rsidP="00796FCB">
            <w:pPr>
              <w:jc w:val="center"/>
              <w:rPr>
                <w:rFonts w:ascii="Arial" w:eastAsia="Times New Roman" w:hAnsi="Arial" w:cs="Arial"/>
                <w:b/>
                <w:bCs/>
                <w:color w:val="305496"/>
                <w:sz w:val="20"/>
                <w:szCs w:val="20"/>
                <w:lang w:eastAsia="es-CO"/>
              </w:rPr>
            </w:pPr>
            <w:r w:rsidRPr="00C827F3">
              <w:rPr>
                <w:rFonts w:ascii="Arial" w:eastAsia="Times New Roman" w:hAnsi="Arial" w:cs="Arial"/>
                <w:b/>
                <w:bCs/>
                <w:color w:val="305496"/>
                <w:sz w:val="20"/>
                <w:szCs w:val="20"/>
                <w:lang w:eastAsia="es-CO"/>
              </w:rPr>
              <w:lastRenderedPageBreak/>
              <w:t>Elemento</w:t>
            </w:r>
          </w:p>
        </w:tc>
        <w:tc>
          <w:tcPr>
            <w:tcW w:w="6095" w:type="dxa"/>
            <w:tcBorders>
              <w:top w:val="nil"/>
              <w:left w:val="nil"/>
              <w:bottom w:val="nil"/>
              <w:right w:val="single" w:sz="4" w:space="0" w:color="3166CA"/>
            </w:tcBorders>
            <w:shd w:val="clear" w:color="000000" w:fill="B4C6E7"/>
            <w:vAlign w:val="center"/>
            <w:hideMark/>
          </w:tcPr>
          <w:p w14:paraId="184C0E8F" w14:textId="77777777" w:rsidR="00E524B1" w:rsidRPr="00C827F3" w:rsidRDefault="00E524B1" w:rsidP="00796FCB">
            <w:pPr>
              <w:jc w:val="center"/>
              <w:rPr>
                <w:rFonts w:ascii="Arial" w:eastAsia="Times New Roman" w:hAnsi="Arial" w:cs="Arial"/>
                <w:b/>
                <w:bCs/>
                <w:color w:val="305496"/>
                <w:sz w:val="20"/>
                <w:szCs w:val="20"/>
                <w:lang w:eastAsia="es-CO"/>
              </w:rPr>
            </w:pPr>
            <w:r w:rsidRPr="00C827F3">
              <w:rPr>
                <w:rFonts w:ascii="Arial" w:eastAsia="Times New Roman" w:hAnsi="Arial" w:cs="Arial"/>
                <w:b/>
                <w:bCs/>
                <w:color w:val="305496"/>
                <w:sz w:val="20"/>
                <w:szCs w:val="20"/>
                <w:lang w:eastAsia="es-CO"/>
              </w:rPr>
              <w:t>Criterio</w:t>
            </w:r>
          </w:p>
        </w:tc>
        <w:tc>
          <w:tcPr>
            <w:tcW w:w="1276" w:type="dxa"/>
            <w:tcBorders>
              <w:top w:val="nil"/>
              <w:left w:val="nil"/>
              <w:bottom w:val="nil"/>
              <w:right w:val="single" w:sz="4" w:space="0" w:color="3166CA"/>
            </w:tcBorders>
            <w:shd w:val="clear" w:color="000000" w:fill="B4C6E7"/>
            <w:vAlign w:val="center"/>
            <w:hideMark/>
          </w:tcPr>
          <w:p w14:paraId="38D7351A" w14:textId="77777777" w:rsidR="00E524B1" w:rsidRPr="00C827F3" w:rsidRDefault="00E524B1" w:rsidP="00796FCB">
            <w:pPr>
              <w:jc w:val="center"/>
              <w:rPr>
                <w:rFonts w:ascii="Arial" w:eastAsia="Times New Roman" w:hAnsi="Arial" w:cs="Arial"/>
                <w:b/>
                <w:bCs/>
                <w:color w:val="305496"/>
                <w:sz w:val="20"/>
                <w:szCs w:val="20"/>
                <w:lang w:eastAsia="es-CO"/>
              </w:rPr>
            </w:pPr>
            <w:r w:rsidRPr="00C827F3">
              <w:rPr>
                <w:rFonts w:ascii="Arial" w:eastAsia="Times New Roman" w:hAnsi="Arial" w:cs="Arial"/>
                <w:b/>
                <w:bCs/>
                <w:color w:val="305496"/>
                <w:sz w:val="20"/>
                <w:szCs w:val="20"/>
                <w:lang w:eastAsia="es-CO"/>
              </w:rPr>
              <w:t>Dominio</w:t>
            </w:r>
          </w:p>
        </w:tc>
      </w:tr>
      <w:tr w:rsidR="00E524B1" w:rsidRPr="00C827F3" w14:paraId="1E0516C3" w14:textId="77777777" w:rsidTr="00796FCB">
        <w:trPr>
          <w:trHeight w:val="583"/>
        </w:trPr>
        <w:tc>
          <w:tcPr>
            <w:tcW w:w="1555" w:type="dxa"/>
            <w:tcBorders>
              <w:top w:val="nil"/>
              <w:left w:val="single" w:sz="4" w:space="0" w:color="3166CA"/>
              <w:bottom w:val="single" w:sz="4" w:space="0" w:color="3166CA"/>
              <w:right w:val="single" w:sz="4" w:space="0" w:color="3166CA"/>
            </w:tcBorders>
            <w:shd w:val="clear" w:color="000000" w:fill="F2F2F2"/>
            <w:vAlign w:val="center"/>
            <w:hideMark/>
          </w:tcPr>
          <w:p w14:paraId="7B86B7D8" w14:textId="77777777" w:rsidR="00E524B1" w:rsidRPr="00C827F3" w:rsidRDefault="00E524B1" w:rsidP="00796FCB">
            <w:pPr>
              <w:rPr>
                <w:rFonts w:ascii="Arial" w:eastAsia="Times New Roman" w:hAnsi="Arial" w:cs="Arial"/>
                <w:color w:val="000000"/>
                <w:sz w:val="20"/>
                <w:szCs w:val="20"/>
                <w:lang w:eastAsia="es-CO"/>
              </w:rPr>
            </w:pPr>
            <w:r w:rsidRPr="00C827F3">
              <w:rPr>
                <w:rFonts w:ascii="Arial" w:eastAsia="Times New Roman" w:hAnsi="Arial" w:cs="Arial"/>
                <w:color w:val="000000"/>
                <w:sz w:val="20"/>
                <w:szCs w:val="20"/>
                <w:lang w:eastAsia="es-CO"/>
              </w:rPr>
              <w:t>Generación de valor público</w:t>
            </w:r>
          </w:p>
        </w:tc>
        <w:tc>
          <w:tcPr>
            <w:tcW w:w="6095" w:type="dxa"/>
            <w:tcBorders>
              <w:top w:val="nil"/>
              <w:left w:val="nil"/>
              <w:bottom w:val="single" w:sz="4" w:space="0" w:color="3166CA"/>
              <w:right w:val="single" w:sz="4" w:space="0" w:color="3166CA"/>
            </w:tcBorders>
            <w:shd w:val="clear" w:color="000000" w:fill="F2F2F2"/>
            <w:vAlign w:val="center"/>
            <w:hideMark/>
          </w:tcPr>
          <w:p w14:paraId="7A47C271" w14:textId="77777777" w:rsidR="00E524B1" w:rsidRPr="00C827F3" w:rsidRDefault="00E524B1" w:rsidP="00796FCB">
            <w:pPr>
              <w:rPr>
                <w:rFonts w:ascii="Arial" w:eastAsia="Times New Roman" w:hAnsi="Arial" w:cs="Arial"/>
                <w:color w:val="000000"/>
                <w:sz w:val="20"/>
                <w:szCs w:val="20"/>
                <w:lang w:eastAsia="es-CO"/>
              </w:rPr>
            </w:pPr>
            <w:r w:rsidRPr="00C827F3">
              <w:rPr>
                <w:rFonts w:ascii="Arial" w:eastAsia="Times New Roman" w:hAnsi="Arial" w:cs="Arial"/>
                <w:color w:val="000000"/>
                <w:sz w:val="20"/>
                <w:szCs w:val="20"/>
                <w:lang w:eastAsia="es-CO"/>
              </w:rPr>
              <w:t>Existen y se implementan mecanismos o procedimientos como parte de la gestión de proyectos para la identificación y medición del valor público generado con su desarrollo.</w:t>
            </w:r>
          </w:p>
        </w:tc>
        <w:tc>
          <w:tcPr>
            <w:tcW w:w="1276" w:type="dxa"/>
            <w:tcBorders>
              <w:top w:val="nil"/>
              <w:left w:val="nil"/>
              <w:bottom w:val="single" w:sz="4" w:space="0" w:color="3166CA"/>
              <w:right w:val="single" w:sz="4" w:space="0" w:color="3166CA"/>
            </w:tcBorders>
            <w:shd w:val="clear" w:color="000000" w:fill="F2F2F2"/>
            <w:vAlign w:val="center"/>
            <w:hideMark/>
          </w:tcPr>
          <w:p w14:paraId="2DFB5553" w14:textId="77777777" w:rsidR="00E524B1" w:rsidRPr="00C827F3" w:rsidRDefault="00E524B1" w:rsidP="00796FCB">
            <w:pPr>
              <w:rPr>
                <w:rFonts w:ascii="Arial" w:eastAsia="Times New Roman" w:hAnsi="Arial" w:cs="Arial"/>
                <w:color w:val="000000"/>
                <w:sz w:val="20"/>
                <w:szCs w:val="20"/>
                <w:lang w:eastAsia="es-CO"/>
              </w:rPr>
            </w:pPr>
            <w:r w:rsidRPr="00C827F3">
              <w:rPr>
                <w:rFonts w:ascii="Arial" w:eastAsia="Times New Roman" w:hAnsi="Arial" w:cs="Arial"/>
                <w:color w:val="000000"/>
                <w:sz w:val="20"/>
                <w:szCs w:val="20"/>
                <w:lang w:eastAsia="es-CO"/>
              </w:rPr>
              <w:t>Contexto estratégico</w:t>
            </w:r>
          </w:p>
        </w:tc>
      </w:tr>
      <w:tr w:rsidR="00E524B1" w:rsidRPr="00C827F3" w14:paraId="67F57495" w14:textId="77777777" w:rsidTr="00796FCB">
        <w:trPr>
          <w:trHeight w:val="77"/>
        </w:trPr>
        <w:tc>
          <w:tcPr>
            <w:tcW w:w="1555" w:type="dxa"/>
            <w:tcBorders>
              <w:top w:val="nil"/>
              <w:left w:val="single" w:sz="4" w:space="0" w:color="3166CA"/>
              <w:bottom w:val="single" w:sz="4" w:space="0" w:color="3166CA"/>
              <w:right w:val="single" w:sz="4" w:space="0" w:color="3166CA"/>
            </w:tcBorders>
            <w:shd w:val="clear" w:color="000000" w:fill="F2F2F2"/>
            <w:vAlign w:val="center"/>
            <w:hideMark/>
          </w:tcPr>
          <w:p w14:paraId="444706DD" w14:textId="77777777" w:rsidR="00E524B1" w:rsidRPr="00C827F3" w:rsidRDefault="00E524B1" w:rsidP="00796FCB">
            <w:pPr>
              <w:rPr>
                <w:rFonts w:ascii="Arial" w:eastAsia="Times New Roman" w:hAnsi="Arial" w:cs="Arial"/>
                <w:color w:val="000000"/>
                <w:sz w:val="20"/>
                <w:szCs w:val="20"/>
                <w:lang w:eastAsia="es-CO"/>
              </w:rPr>
            </w:pPr>
            <w:r w:rsidRPr="00C827F3">
              <w:rPr>
                <w:rFonts w:ascii="Arial" w:eastAsia="Times New Roman" w:hAnsi="Arial" w:cs="Arial"/>
                <w:color w:val="000000"/>
                <w:sz w:val="20"/>
                <w:szCs w:val="20"/>
                <w:lang w:eastAsia="es-CO"/>
              </w:rPr>
              <w:t>Oficina de proyectos</w:t>
            </w:r>
          </w:p>
        </w:tc>
        <w:tc>
          <w:tcPr>
            <w:tcW w:w="6095" w:type="dxa"/>
            <w:tcBorders>
              <w:top w:val="nil"/>
              <w:left w:val="nil"/>
              <w:bottom w:val="single" w:sz="4" w:space="0" w:color="3166CA"/>
              <w:right w:val="single" w:sz="4" w:space="0" w:color="3166CA"/>
            </w:tcBorders>
            <w:shd w:val="clear" w:color="000000" w:fill="F2F2F2"/>
            <w:vAlign w:val="center"/>
            <w:hideMark/>
          </w:tcPr>
          <w:p w14:paraId="73DF25D2" w14:textId="77777777" w:rsidR="00E524B1" w:rsidRPr="00C827F3" w:rsidRDefault="00E524B1" w:rsidP="00796FCB">
            <w:pPr>
              <w:rPr>
                <w:rFonts w:ascii="Arial" w:eastAsia="Times New Roman" w:hAnsi="Arial" w:cs="Arial"/>
                <w:color w:val="000000"/>
                <w:sz w:val="20"/>
                <w:szCs w:val="20"/>
                <w:lang w:eastAsia="es-CO"/>
              </w:rPr>
            </w:pPr>
            <w:r w:rsidRPr="00C827F3">
              <w:rPr>
                <w:rFonts w:ascii="Arial" w:eastAsia="Times New Roman" w:hAnsi="Arial" w:cs="Arial"/>
                <w:color w:val="000000"/>
                <w:sz w:val="20"/>
                <w:szCs w:val="20"/>
                <w:lang w:eastAsia="es-CO"/>
              </w:rPr>
              <w:t>Existe un organismo o estructura organizacional para la gestión de proyectos de TI que funciona de manera articulada y con los lineamientos de la gestión de proyectos que es transversal a la entidad. Este organismo apoya la estandarización y optimización los procesos particulares de la gestión de proyectos TI.</w:t>
            </w:r>
          </w:p>
        </w:tc>
        <w:tc>
          <w:tcPr>
            <w:tcW w:w="1276" w:type="dxa"/>
            <w:tcBorders>
              <w:top w:val="nil"/>
              <w:left w:val="nil"/>
              <w:bottom w:val="single" w:sz="4" w:space="0" w:color="3166CA"/>
              <w:right w:val="single" w:sz="4" w:space="0" w:color="3166CA"/>
            </w:tcBorders>
            <w:shd w:val="clear" w:color="000000" w:fill="F2F2F2"/>
            <w:vAlign w:val="center"/>
            <w:hideMark/>
          </w:tcPr>
          <w:p w14:paraId="52BAEBD0" w14:textId="77777777" w:rsidR="00E524B1" w:rsidRPr="00C827F3" w:rsidRDefault="00E524B1" w:rsidP="00796FCB">
            <w:pPr>
              <w:rPr>
                <w:rFonts w:ascii="Arial" w:eastAsia="Times New Roman" w:hAnsi="Arial" w:cs="Arial"/>
                <w:color w:val="000000"/>
                <w:sz w:val="20"/>
                <w:szCs w:val="20"/>
                <w:lang w:eastAsia="es-CO"/>
              </w:rPr>
            </w:pPr>
            <w:r w:rsidRPr="00C827F3">
              <w:rPr>
                <w:rFonts w:ascii="Arial" w:eastAsia="Times New Roman" w:hAnsi="Arial" w:cs="Arial"/>
                <w:color w:val="000000"/>
                <w:sz w:val="20"/>
                <w:szCs w:val="20"/>
                <w:lang w:eastAsia="es-CO"/>
              </w:rPr>
              <w:t>Contexto estratégico</w:t>
            </w:r>
          </w:p>
        </w:tc>
      </w:tr>
      <w:tr w:rsidR="00E524B1" w:rsidRPr="00C827F3" w14:paraId="3B266F7E" w14:textId="77777777" w:rsidTr="00796FCB">
        <w:trPr>
          <w:trHeight w:val="572"/>
        </w:trPr>
        <w:tc>
          <w:tcPr>
            <w:tcW w:w="1555" w:type="dxa"/>
            <w:tcBorders>
              <w:top w:val="nil"/>
              <w:left w:val="single" w:sz="4" w:space="0" w:color="3166CA"/>
              <w:bottom w:val="single" w:sz="4" w:space="0" w:color="3166CA"/>
              <w:right w:val="single" w:sz="4" w:space="0" w:color="3166CA"/>
            </w:tcBorders>
            <w:shd w:val="clear" w:color="000000" w:fill="F2F2F2"/>
            <w:vAlign w:val="center"/>
            <w:hideMark/>
          </w:tcPr>
          <w:p w14:paraId="4E867928" w14:textId="77777777" w:rsidR="00E524B1" w:rsidRPr="00C827F3" w:rsidRDefault="00E524B1" w:rsidP="00796FCB">
            <w:pPr>
              <w:rPr>
                <w:rFonts w:ascii="Arial" w:eastAsia="Times New Roman" w:hAnsi="Arial" w:cs="Arial"/>
                <w:color w:val="000000"/>
                <w:sz w:val="20"/>
                <w:szCs w:val="20"/>
                <w:lang w:eastAsia="es-CO"/>
              </w:rPr>
            </w:pPr>
            <w:r w:rsidRPr="00C827F3">
              <w:rPr>
                <w:rFonts w:ascii="Arial" w:eastAsia="Times New Roman" w:hAnsi="Arial" w:cs="Arial"/>
                <w:color w:val="000000"/>
                <w:sz w:val="20"/>
                <w:szCs w:val="20"/>
                <w:lang w:eastAsia="es-CO"/>
              </w:rPr>
              <w:t>Identificación de interesados</w:t>
            </w:r>
          </w:p>
        </w:tc>
        <w:tc>
          <w:tcPr>
            <w:tcW w:w="6095" w:type="dxa"/>
            <w:tcBorders>
              <w:top w:val="nil"/>
              <w:left w:val="nil"/>
              <w:bottom w:val="single" w:sz="4" w:space="0" w:color="3166CA"/>
              <w:right w:val="single" w:sz="4" w:space="0" w:color="3166CA"/>
            </w:tcBorders>
            <w:shd w:val="clear" w:color="000000" w:fill="F2F2F2"/>
            <w:vAlign w:val="center"/>
            <w:hideMark/>
          </w:tcPr>
          <w:p w14:paraId="17E2C522" w14:textId="77777777" w:rsidR="00E524B1" w:rsidRPr="00C827F3" w:rsidRDefault="00E524B1" w:rsidP="00796FCB">
            <w:pPr>
              <w:rPr>
                <w:rFonts w:ascii="Arial" w:eastAsia="Times New Roman" w:hAnsi="Arial" w:cs="Arial"/>
                <w:color w:val="000000"/>
                <w:sz w:val="20"/>
                <w:szCs w:val="20"/>
                <w:lang w:eastAsia="es-CO"/>
              </w:rPr>
            </w:pPr>
            <w:r w:rsidRPr="00C827F3">
              <w:rPr>
                <w:rFonts w:ascii="Arial" w:eastAsia="Times New Roman" w:hAnsi="Arial" w:cs="Arial"/>
                <w:color w:val="000000"/>
                <w:sz w:val="20"/>
                <w:szCs w:val="20"/>
                <w:lang w:eastAsia="es-CO"/>
              </w:rPr>
              <w:t>Existe y se implementa un procedimiento para gestionar los interesados del proyecto mediante el cual se identifican los interesados clave del proyecto y se caracterizan de acuerdo con sus necesidades, intereses, poder.</w:t>
            </w:r>
          </w:p>
        </w:tc>
        <w:tc>
          <w:tcPr>
            <w:tcW w:w="1276" w:type="dxa"/>
            <w:tcBorders>
              <w:top w:val="nil"/>
              <w:left w:val="nil"/>
              <w:bottom w:val="single" w:sz="4" w:space="0" w:color="3166CA"/>
              <w:right w:val="single" w:sz="4" w:space="0" w:color="3166CA"/>
            </w:tcBorders>
            <w:shd w:val="clear" w:color="000000" w:fill="F2F2F2"/>
            <w:vAlign w:val="center"/>
            <w:hideMark/>
          </w:tcPr>
          <w:p w14:paraId="71B15568" w14:textId="77777777" w:rsidR="00E524B1" w:rsidRPr="00C827F3" w:rsidRDefault="00E524B1" w:rsidP="00796FCB">
            <w:pPr>
              <w:rPr>
                <w:rFonts w:ascii="Arial" w:eastAsia="Times New Roman" w:hAnsi="Arial" w:cs="Arial"/>
                <w:color w:val="000000"/>
                <w:sz w:val="20"/>
                <w:szCs w:val="20"/>
                <w:lang w:eastAsia="es-CO"/>
              </w:rPr>
            </w:pPr>
            <w:r w:rsidRPr="00C827F3">
              <w:rPr>
                <w:rFonts w:ascii="Arial" w:eastAsia="Times New Roman" w:hAnsi="Arial" w:cs="Arial"/>
                <w:color w:val="000000"/>
                <w:sz w:val="20"/>
                <w:szCs w:val="20"/>
                <w:lang w:eastAsia="es-CO"/>
              </w:rPr>
              <w:t>Contexto estratégico</w:t>
            </w:r>
          </w:p>
        </w:tc>
      </w:tr>
      <w:tr w:rsidR="00E524B1" w:rsidRPr="00C827F3" w14:paraId="4E9305BC" w14:textId="77777777" w:rsidTr="00796FCB">
        <w:trPr>
          <w:trHeight w:val="1964"/>
        </w:trPr>
        <w:tc>
          <w:tcPr>
            <w:tcW w:w="1555" w:type="dxa"/>
            <w:tcBorders>
              <w:top w:val="nil"/>
              <w:left w:val="single" w:sz="4" w:space="0" w:color="3166CA"/>
              <w:bottom w:val="single" w:sz="4" w:space="0" w:color="3166CA"/>
              <w:right w:val="single" w:sz="4" w:space="0" w:color="3166CA"/>
            </w:tcBorders>
            <w:shd w:val="clear" w:color="000000" w:fill="F2F2F2"/>
            <w:vAlign w:val="center"/>
            <w:hideMark/>
          </w:tcPr>
          <w:p w14:paraId="4C90003A" w14:textId="77777777" w:rsidR="00E524B1" w:rsidRPr="00C827F3" w:rsidRDefault="00E524B1" w:rsidP="00796FCB">
            <w:pPr>
              <w:rPr>
                <w:rFonts w:ascii="Arial" w:eastAsia="Times New Roman" w:hAnsi="Arial" w:cs="Arial"/>
                <w:color w:val="000000"/>
                <w:sz w:val="20"/>
                <w:szCs w:val="20"/>
                <w:lang w:eastAsia="es-CO"/>
              </w:rPr>
            </w:pPr>
            <w:r w:rsidRPr="00C827F3">
              <w:rPr>
                <w:rFonts w:ascii="Arial" w:eastAsia="Times New Roman" w:hAnsi="Arial" w:cs="Arial"/>
                <w:color w:val="000000"/>
                <w:sz w:val="20"/>
                <w:szCs w:val="20"/>
                <w:lang w:eastAsia="es-CO"/>
              </w:rPr>
              <w:t>Vinculación y seguimiento al desempeño del talento humano</w:t>
            </w:r>
          </w:p>
        </w:tc>
        <w:tc>
          <w:tcPr>
            <w:tcW w:w="6095" w:type="dxa"/>
            <w:tcBorders>
              <w:top w:val="nil"/>
              <w:left w:val="nil"/>
              <w:bottom w:val="single" w:sz="4" w:space="0" w:color="3166CA"/>
              <w:right w:val="single" w:sz="4" w:space="0" w:color="3166CA"/>
            </w:tcBorders>
            <w:shd w:val="clear" w:color="000000" w:fill="F2F2F2"/>
            <w:vAlign w:val="center"/>
            <w:hideMark/>
          </w:tcPr>
          <w:p w14:paraId="4B65878A" w14:textId="28A5F343" w:rsidR="00E524B1" w:rsidRPr="00C827F3" w:rsidRDefault="00E524B1" w:rsidP="00796FCB">
            <w:pPr>
              <w:rPr>
                <w:rFonts w:ascii="Arial" w:eastAsia="Times New Roman" w:hAnsi="Arial" w:cs="Arial"/>
                <w:color w:val="000000"/>
                <w:sz w:val="20"/>
                <w:szCs w:val="20"/>
                <w:lang w:eastAsia="es-CO"/>
              </w:rPr>
            </w:pPr>
            <w:r w:rsidRPr="00C827F3">
              <w:rPr>
                <w:rFonts w:ascii="Arial" w:eastAsia="Times New Roman" w:hAnsi="Arial" w:cs="Arial"/>
                <w:color w:val="000000"/>
                <w:sz w:val="20"/>
                <w:szCs w:val="20"/>
                <w:lang w:eastAsia="es-CO"/>
              </w:rPr>
              <w:t xml:space="preserve">Existe y se implementa un procedimiento para gestionar el talento humano del proyecto, mediante el cual se realizan las siguientes actividades:  vinculación, dirección y seguimiento al desempeño del equipo humano asignado al proyecto, identificación de necesidades de cambio o asignación de nuevos recursos humanos, desarrollo de habilidades, manejo de situaciones conflicto, entre otras; todo esto buscando el mejor rendimiento del proyecto. </w:t>
            </w:r>
          </w:p>
        </w:tc>
        <w:tc>
          <w:tcPr>
            <w:tcW w:w="1276" w:type="dxa"/>
            <w:tcBorders>
              <w:top w:val="nil"/>
              <w:left w:val="nil"/>
              <w:bottom w:val="single" w:sz="4" w:space="0" w:color="3166CA"/>
              <w:right w:val="single" w:sz="4" w:space="0" w:color="3166CA"/>
            </w:tcBorders>
            <w:shd w:val="clear" w:color="000000" w:fill="F2F2F2"/>
            <w:vAlign w:val="center"/>
            <w:hideMark/>
          </w:tcPr>
          <w:p w14:paraId="110D8424" w14:textId="77777777" w:rsidR="00E524B1" w:rsidRPr="00C827F3" w:rsidRDefault="00E524B1" w:rsidP="00796FCB">
            <w:pPr>
              <w:rPr>
                <w:rFonts w:ascii="Arial" w:eastAsia="Times New Roman" w:hAnsi="Arial" w:cs="Arial"/>
                <w:color w:val="000000"/>
                <w:sz w:val="20"/>
                <w:szCs w:val="20"/>
                <w:lang w:eastAsia="es-CO"/>
              </w:rPr>
            </w:pPr>
            <w:r w:rsidRPr="00C827F3">
              <w:rPr>
                <w:rFonts w:ascii="Arial" w:eastAsia="Times New Roman" w:hAnsi="Arial" w:cs="Arial"/>
                <w:color w:val="000000"/>
                <w:sz w:val="20"/>
                <w:szCs w:val="20"/>
                <w:lang w:eastAsia="es-CO"/>
              </w:rPr>
              <w:t>Ejecución y control</w:t>
            </w:r>
          </w:p>
        </w:tc>
      </w:tr>
      <w:tr w:rsidR="00E524B1" w:rsidRPr="00C827F3" w14:paraId="3E07E1CA" w14:textId="77777777" w:rsidTr="00796FCB">
        <w:trPr>
          <w:trHeight w:val="77"/>
        </w:trPr>
        <w:tc>
          <w:tcPr>
            <w:tcW w:w="1555" w:type="dxa"/>
            <w:tcBorders>
              <w:top w:val="nil"/>
              <w:left w:val="single" w:sz="4" w:space="0" w:color="3166CA"/>
              <w:bottom w:val="single" w:sz="4" w:space="0" w:color="3166CA"/>
              <w:right w:val="single" w:sz="4" w:space="0" w:color="3166CA"/>
            </w:tcBorders>
            <w:shd w:val="clear" w:color="000000" w:fill="F2F2F2"/>
            <w:vAlign w:val="center"/>
            <w:hideMark/>
          </w:tcPr>
          <w:p w14:paraId="794FE106" w14:textId="77777777" w:rsidR="00E524B1" w:rsidRPr="00C827F3" w:rsidRDefault="00E524B1" w:rsidP="00796FCB">
            <w:pPr>
              <w:rPr>
                <w:rFonts w:ascii="Arial" w:eastAsia="Times New Roman" w:hAnsi="Arial" w:cs="Arial"/>
                <w:color w:val="000000"/>
                <w:sz w:val="20"/>
                <w:szCs w:val="20"/>
                <w:lang w:eastAsia="es-CO"/>
              </w:rPr>
            </w:pPr>
            <w:r w:rsidRPr="00C827F3">
              <w:rPr>
                <w:rFonts w:ascii="Arial" w:eastAsia="Times New Roman" w:hAnsi="Arial" w:cs="Arial"/>
                <w:color w:val="000000"/>
                <w:sz w:val="20"/>
                <w:szCs w:val="20"/>
                <w:lang w:eastAsia="es-CO"/>
              </w:rPr>
              <w:t>Cambios del proyecto</w:t>
            </w:r>
          </w:p>
        </w:tc>
        <w:tc>
          <w:tcPr>
            <w:tcW w:w="6095" w:type="dxa"/>
            <w:tcBorders>
              <w:top w:val="nil"/>
              <w:left w:val="nil"/>
              <w:bottom w:val="single" w:sz="4" w:space="0" w:color="3166CA"/>
              <w:right w:val="single" w:sz="4" w:space="0" w:color="3166CA"/>
            </w:tcBorders>
            <w:shd w:val="clear" w:color="000000" w:fill="F2F2F2"/>
            <w:vAlign w:val="center"/>
            <w:hideMark/>
          </w:tcPr>
          <w:p w14:paraId="08789A52" w14:textId="1E0D03C1" w:rsidR="00E524B1" w:rsidRPr="00C827F3" w:rsidRDefault="00E524B1" w:rsidP="00796FCB">
            <w:pPr>
              <w:rPr>
                <w:rFonts w:ascii="Arial" w:eastAsia="Times New Roman" w:hAnsi="Arial" w:cs="Arial"/>
                <w:color w:val="000000"/>
                <w:sz w:val="20"/>
                <w:szCs w:val="20"/>
                <w:lang w:eastAsia="es-CO"/>
              </w:rPr>
            </w:pPr>
            <w:r w:rsidRPr="00C827F3">
              <w:rPr>
                <w:rFonts w:ascii="Arial" w:eastAsia="Times New Roman" w:hAnsi="Arial" w:cs="Arial"/>
                <w:color w:val="000000"/>
                <w:sz w:val="20"/>
                <w:szCs w:val="20"/>
                <w:lang w:eastAsia="es-CO"/>
              </w:rPr>
              <w:t>Existe y se implementa un procedimiento para gestionar de manera integral los cambios del proyecto, mediante el cual se gestionan las solicitudes de cambio, se realiza su clasificación, análisis de impacto, aprobación y plan de implementación.  Adicionalmente establece el órgano de gobierno del proyecto o responsables de la aprobación de los cambios de acuerdo con su tipificación.</w:t>
            </w:r>
          </w:p>
        </w:tc>
        <w:tc>
          <w:tcPr>
            <w:tcW w:w="1276" w:type="dxa"/>
            <w:tcBorders>
              <w:top w:val="nil"/>
              <w:left w:val="nil"/>
              <w:bottom w:val="single" w:sz="4" w:space="0" w:color="3166CA"/>
              <w:right w:val="single" w:sz="4" w:space="0" w:color="3166CA"/>
            </w:tcBorders>
            <w:shd w:val="clear" w:color="000000" w:fill="F2F2F2"/>
            <w:vAlign w:val="center"/>
            <w:hideMark/>
          </w:tcPr>
          <w:p w14:paraId="15C4E813" w14:textId="77777777" w:rsidR="00E524B1" w:rsidRPr="00C827F3" w:rsidRDefault="00E524B1" w:rsidP="00796FCB">
            <w:pPr>
              <w:rPr>
                <w:rFonts w:ascii="Arial" w:eastAsia="Times New Roman" w:hAnsi="Arial" w:cs="Arial"/>
                <w:color w:val="000000"/>
                <w:sz w:val="20"/>
                <w:szCs w:val="20"/>
                <w:lang w:eastAsia="es-CO"/>
              </w:rPr>
            </w:pPr>
            <w:r w:rsidRPr="00C827F3">
              <w:rPr>
                <w:rFonts w:ascii="Arial" w:eastAsia="Times New Roman" w:hAnsi="Arial" w:cs="Arial"/>
                <w:color w:val="000000"/>
                <w:sz w:val="20"/>
                <w:szCs w:val="20"/>
                <w:lang w:eastAsia="es-CO"/>
              </w:rPr>
              <w:t>Ejecución y control</w:t>
            </w:r>
          </w:p>
        </w:tc>
      </w:tr>
      <w:tr w:rsidR="00E524B1" w:rsidRPr="00C827F3" w14:paraId="62424FF0" w14:textId="77777777" w:rsidTr="00796FCB">
        <w:trPr>
          <w:trHeight w:val="217"/>
        </w:trPr>
        <w:tc>
          <w:tcPr>
            <w:tcW w:w="1555" w:type="dxa"/>
            <w:tcBorders>
              <w:top w:val="nil"/>
              <w:left w:val="single" w:sz="4" w:space="0" w:color="3166CA"/>
              <w:bottom w:val="single" w:sz="4" w:space="0" w:color="3166CA"/>
              <w:right w:val="single" w:sz="4" w:space="0" w:color="3166CA"/>
            </w:tcBorders>
            <w:shd w:val="clear" w:color="000000" w:fill="F2F2F2"/>
            <w:vAlign w:val="center"/>
            <w:hideMark/>
          </w:tcPr>
          <w:p w14:paraId="4F6DE7C3" w14:textId="77777777" w:rsidR="00E524B1" w:rsidRPr="00C827F3" w:rsidRDefault="00E524B1" w:rsidP="00796FCB">
            <w:pPr>
              <w:rPr>
                <w:rFonts w:ascii="Arial" w:eastAsia="Times New Roman" w:hAnsi="Arial" w:cs="Arial"/>
                <w:color w:val="000000"/>
                <w:sz w:val="20"/>
                <w:szCs w:val="20"/>
                <w:lang w:eastAsia="es-CO"/>
              </w:rPr>
            </w:pPr>
            <w:r w:rsidRPr="00C827F3">
              <w:rPr>
                <w:rFonts w:ascii="Arial" w:eastAsia="Times New Roman" w:hAnsi="Arial" w:cs="Arial"/>
                <w:color w:val="000000"/>
                <w:sz w:val="20"/>
                <w:szCs w:val="20"/>
                <w:lang w:eastAsia="es-CO"/>
              </w:rPr>
              <w:t>Consolidación de lecciones aprendidas</w:t>
            </w:r>
          </w:p>
        </w:tc>
        <w:tc>
          <w:tcPr>
            <w:tcW w:w="6095" w:type="dxa"/>
            <w:tcBorders>
              <w:top w:val="nil"/>
              <w:left w:val="nil"/>
              <w:bottom w:val="single" w:sz="4" w:space="0" w:color="3166CA"/>
              <w:right w:val="single" w:sz="4" w:space="0" w:color="3166CA"/>
            </w:tcBorders>
            <w:shd w:val="clear" w:color="000000" w:fill="F2F2F2"/>
            <w:vAlign w:val="center"/>
            <w:hideMark/>
          </w:tcPr>
          <w:p w14:paraId="4660F476" w14:textId="77777777" w:rsidR="00E524B1" w:rsidRPr="00C827F3" w:rsidRDefault="00E524B1" w:rsidP="00796FCB">
            <w:pPr>
              <w:rPr>
                <w:rFonts w:ascii="Arial" w:eastAsia="Times New Roman" w:hAnsi="Arial" w:cs="Arial"/>
                <w:color w:val="000000"/>
                <w:sz w:val="20"/>
                <w:szCs w:val="20"/>
                <w:lang w:eastAsia="es-CO"/>
              </w:rPr>
            </w:pPr>
            <w:r w:rsidRPr="00C827F3">
              <w:rPr>
                <w:rFonts w:ascii="Arial" w:eastAsia="Times New Roman" w:hAnsi="Arial" w:cs="Arial"/>
                <w:color w:val="000000"/>
                <w:sz w:val="20"/>
                <w:szCs w:val="20"/>
                <w:lang w:eastAsia="es-CO"/>
              </w:rPr>
              <w:t xml:space="preserve">Existe y se implementa un procedimiento para la gestión del conocimiento del proyecto a partir del cual se realizan las actividades de consolidación y cierre de lecciones aprendidas durante todo el proyecto o fase. </w:t>
            </w:r>
          </w:p>
        </w:tc>
        <w:tc>
          <w:tcPr>
            <w:tcW w:w="1276" w:type="dxa"/>
            <w:tcBorders>
              <w:top w:val="nil"/>
              <w:left w:val="nil"/>
              <w:bottom w:val="single" w:sz="4" w:space="0" w:color="3166CA"/>
              <w:right w:val="single" w:sz="4" w:space="0" w:color="3166CA"/>
            </w:tcBorders>
            <w:shd w:val="clear" w:color="000000" w:fill="F2F2F2"/>
            <w:vAlign w:val="center"/>
            <w:hideMark/>
          </w:tcPr>
          <w:p w14:paraId="108F3DCB" w14:textId="77777777" w:rsidR="00E524B1" w:rsidRPr="00C827F3" w:rsidRDefault="00E524B1" w:rsidP="00796FCB">
            <w:pPr>
              <w:rPr>
                <w:rFonts w:ascii="Arial" w:eastAsia="Times New Roman" w:hAnsi="Arial" w:cs="Arial"/>
                <w:color w:val="000000"/>
                <w:sz w:val="20"/>
                <w:szCs w:val="20"/>
                <w:lang w:eastAsia="es-CO"/>
              </w:rPr>
            </w:pPr>
            <w:r w:rsidRPr="00C827F3">
              <w:rPr>
                <w:rFonts w:ascii="Arial" w:eastAsia="Times New Roman" w:hAnsi="Arial" w:cs="Arial"/>
                <w:color w:val="000000"/>
                <w:sz w:val="20"/>
                <w:szCs w:val="20"/>
                <w:lang w:eastAsia="es-CO"/>
              </w:rPr>
              <w:t>Cierre y operación</w:t>
            </w:r>
          </w:p>
        </w:tc>
      </w:tr>
    </w:tbl>
    <w:p w14:paraId="2501970F" w14:textId="77777777" w:rsidR="00E524B1" w:rsidRDefault="00E524B1" w:rsidP="00E524B1">
      <w:pPr>
        <w:pStyle w:val="BodyText"/>
        <w:jc w:val="both"/>
        <w:rPr>
          <w:rFonts w:asciiTheme="minorHAnsi" w:hAnsiTheme="minorHAnsi" w:cstheme="minorHAnsi"/>
        </w:rPr>
      </w:pPr>
    </w:p>
    <w:p w14:paraId="760559DC" w14:textId="77777777" w:rsidR="00345B25" w:rsidRDefault="00345B25" w:rsidP="00E524B1">
      <w:pPr>
        <w:pStyle w:val="BodyText"/>
        <w:jc w:val="both"/>
        <w:rPr>
          <w:rFonts w:asciiTheme="minorHAnsi" w:hAnsiTheme="minorHAnsi" w:cstheme="minorHAnsi"/>
        </w:rPr>
      </w:pPr>
    </w:p>
    <w:p w14:paraId="5162B79C" w14:textId="77777777" w:rsidR="00345B25" w:rsidRDefault="00345B25" w:rsidP="00E524B1">
      <w:pPr>
        <w:pStyle w:val="BodyText"/>
        <w:jc w:val="both"/>
        <w:rPr>
          <w:rFonts w:asciiTheme="minorHAnsi" w:hAnsiTheme="minorHAnsi" w:cstheme="minorHAnsi"/>
        </w:rPr>
      </w:pPr>
    </w:p>
    <w:p w14:paraId="2A56BF2F" w14:textId="77777777" w:rsidR="00345B25" w:rsidRDefault="00345B25" w:rsidP="00E524B1">
      <w:pPr>
        <w:pStyle w:val="BodyText"/>
        <w:jc w:val="both"/>
        <w:rPr>
          <w:rFonts w:asciiTheme="minorHAnsi" w:hAnsiTheme="minorHAnsi" w:cstheme="minorHAnsi"/>
        </w:rPr>
      </w:pPr>
    </w:p>
    <w:p w14:paraId="11FEAB41" w14:textId="77777777" w:rsidR="00E17771" w:rsidRDefault="00E17771" w:rsidP="00E524B1">
      <w:pPr>
        <w:pStyle w:val="BodyText"/>
        <w:jc w:val="both"/>
        <w:rPr>
          <w:rFonts w:asciiTheme="minorHAnsi" w:hAnsiTheme="minorHAnsi" w:cstheme="minorHAnsi"/>
        </w:rPr>
      </w:pPr>
    </w:p>
    <w:p w14:paraId="02DFC0A2" w14:textId="77777777" w:rsidR="00E17771" w:rsidRDefault="00E17771" w:rsidP="00E524B1">
      <w:pPr>
        <w:pStyle w:val="BodyText"/>
        <w:jc w:val="both"/>
        <w:rPr>
          <w:rFonts w:asciiTheme="minorHAnsi" w:hAnsiTheme="minorHAnsi" w:cstheme="minorHAnsi"/>
        </w:rPr>
      </w:pPr>
    </w:p>
    <w:p w14:paraId="51C0AD07" w14:textId="29119DE2" w:rsidR="00AC5108" w:rsidRPr="003A45DB" w:rsidRDefault="00AC5108" w:rsidP="00B712B2">
      <w:pPr>
        <w:pStyle w:val="Heading2"/>
        <w:numPr>
          <w:ilvl w:val="0"/>
          <w:numId w:val="1"/>
        </w:numPr>
        <w:ind w:left="284"/>
        <w:rPr>
          <w:rFonts w:asciiTheme="minorHAnsi" w:hAnsiTheme="minorHAnsi" w:cstheme="minorHAnsi"/>
          <w:b/>
          <w:bCs/>
        </w:rPr>
      </w:pPr>
      <w:bookmarkStart w:id="10" w:name="_Toc173840046"/>
      <w:r w:rsidRPr="003A45DB">
        <w:rPr>
          <w:rFonts w:asciiTheme="minorHAnsi" w:hAnsiTheme="minorHAnsi" w:cstheme="minorHAnsi"/>
          <w:b/>
          <w:bCs/>
        </w:rPr>
        <w:t>PLAN DE TRABAJO</w:t>
      </w:r>
      <w:bookmarkEnd w:id="10"/>
    </w:p>
    <w:p w14:paraId="47EF0A53" w14:textId="77777777" w:rsidR="00AC5108" w:rsidRDefault="00AC5108" w:rsidP="00AC5108"/>
    <w:tbl>
      <w:tblPr>
        <w:tblW w:w="9561" w:type="dxa"/>
        <w:tblCellMar>
          <w:left w:w="70" w:type="dxa"/>
          <w:right w:w="70" w:type="dxa"/>
        </w:tblCellMar>
        <w:tblLook w:val="04A0" w:firstRow="1" w:lastRow="0" w:firstColumn="1" w:lastColumn="0" w:noHBand="0" w:noVBand="1"/>
      </w:tblPr>
      <w:tblGrid>
        <w:gridCol w:w="714"/>
        <w:gridCol w:w="2949"/>
        <w:gridCol w:w="2949"/>
        <w:gridCol w:w="2949"/>
      </w:tblGrid>
      <w:tr w:rsidR="00345B25" w:rsidRPr="00345B25" w14:paraId="3CC3C02B" w14:textId="77777777" w:rsidTr="00345B25">
        <w:trPr>
          <w:trHeight w:val="434"/>
        </w:trPr>
        <w:tc>
          <w:tcPr>
            <w:tcW w:w="714" w:type="dxa"/>
            <w:tcBorders>
              <w:top w:val="single" w:sz="8" w:space="0" w:color="3166CA"/>
              <w:left w:val="single" w:sz="8" w:space="0" w:color="3166CA"/>
              <w:bottom w:val="nil"/>
              <w:right w:val="single" w:sz="8" w:space="0" w:color="3166CA"/>
            </w:tcBorders>
            <w:shd w:val="clear" w:color="000000" w:fill="B4C6E7"/>
            <w:vAlign w:val="center"/>
            <w:hideMark/>
          </w:tcPr>
          <w:p w14:paraId="5601E476" w14:textId="77777777" w:rsidR="00345B25" w:rsidRPr="00345B25" w:rsidRDefault="00345B25" w:rsidP="00345B25">
            <w:pPr>
              <w:spacing w:after="0" w:line="240" w:lineRule="auto"/>
              <w:jc w:val="center"/>
              <w:rPr>
                <w:rFonts w:ascii="Aptos" w:eastAsia="Times New Roman" w:hAnsi="Aptos" w:cs="Times New Roman"/>
                <w:b/>
                <w:bCs/>
                <w:color w:val="305496"/>
                <w:kern w:val="0"/>
                <w:sz w:val="28"/>
                <w:szCs w:val="28"/>
                <w:lang w:eastAsia="es-CO"/>
                <w14:ligatures w14:val="none"/>
              </w:rPr>
            </w:pPr>
            <w:proofErr w:type="spellStart"/>
            <w:r w:rsidRPr="00345B25">
              <w:rPr>
                <w:rFonts w:ascii="Aptos" w:eastAsia="Times New Roman" w:hAnsi="Aptos" w:cs="Times New Roman"/>
                <w:b/>
                <w:bCs/>
                <w:color w:val="305496"/>
                <w:kern w:val="0"/>
                <w:sz w:val="28"/>
                <w:szCs w:val="28"/>
                <w:lang w:eastAsia="es-CO"/>
                <w14:ligatures w14:val="none"/>
              </w:rPr>
              <w:lastRenderedPageBreak/>
              <w:t>N°</w:t>
            </w:r>
            <w:proofErr w:type="spellEnd"/>
          </w:p>
        </w:tc>
        <w:tc>
          <w:tcPr>
            <w:tcW w:w="2949" w:type="dxa"/>
            <w:tcBorders>
              <w:top w:val="single" w:sz="8" w:space="0" w:color="3166CA"/>
              <w:left w:val="nil"/>
              <w:bottom w:val="nil"/>
              <w:right w:val="single" w:sz="8" w:space="0" w:color="3166CA"/>
            </w:tcBorders>
            <w:shd w:val="clear" w:color="000000" w:fill="B4C6E7"/>
            <w:vAlign w:val="center"/>
            <w:hideMark/>
          </w:tcPr>
          <w:p w14:paraId="21A67343" w14:textId="77777777" w:rsidR="00345B25" w:rsidRPr="00345B25" w:rsidRDefault="00345B25" w:rsidP="00345B25">
            <w:pPr>
              <w:spacing w:after="0" w:line="240" w:lineRule="auto"/>
              <w:jc w:val="center"/>
              <w:rPr>
                <w:rFonts w:ascii="Aptos" w:eastAsia="Times New Roman" w:hAnsi="Aptos" w:cs="Times New Roman"/>
                <w:b/>
                <w:bCs/>
                <w:color w:val="305496"/>
                <w:kern w:val="0"/>
                <w:sz w:val="28"/>
                <w:szCs w:val="28"/>
                <w:lang w:eastAsia="es-CO"/>
                <w14:ligatures w14:val="none"/>
              </w:rPr>
            </w:pPr>
            <w:r w:rsidRPr="00345B25">
              <w:rPr>
                <w:rFonts w:ascii="Aptos" w:eastAsia="Times New Roman" w:hAnsi="Aptos" w:cs="Times New Roman"/>
                <w:b/>
                <w:bCs/>
                <w:color w:val="305496"/>
                <w:kern w:val="0"/>
                <w:sz w:val="28"/>
                <w:szCs w:val="28"/>
                <w:lang w:eastAsia="es-CO"/>
                <w14:ligatures w14:val="none"/>
              </w:rPr>
              <w:t xml:space="preserve">Actividad </w:t>
            </w:r>
          </w:p>
        </w:tc>
        <w:tc>
          <w:tcPr>
            <w:tcW w:w="2949" w:type="dxa"/>
            <w:tcBorders>
              <w:top w:val="single" w:sz="8" w:space="0" w:color="3166CA"/>
              <w:left w:val="nil"/>
              <w:bottom w:val="nil"/>
              <w:right w:val="single" w:sz="8" w:space="0" w:color="3166CA"/>
            </w:tcBorders>
            <w:shd w:val="clear" w:color="000000" w:fill="B4C6E7"/>
            <w:vAlign w:val="center"/>
            <w:hideMark/>
          </w:tcPr>
          <w:p w14:paraId="09A09681" w14:textId="77777777" w:rsidR="00345B25" w:rsidRPr="00345B25" w:rsidRDefault="00345B25" w:rsidP="00345B25">
            <w:pPr>
              <w:spacing w:after="0" w:line="240" w:lineRule="auto"/>
              <w:jc w:val="center"/>
              <w:rPr>
                <w:rFonts w:ascii="Aptos" w:eastAsia="Times New Roman" w:hAnsi="Aptos" w:cs="Times New Roman"/>
                <w:b/>
                <w:bCs/>
                <w:color w:val="305496"/>
                <w:kern w:val="0"/>
                <w:sz w:val="28"/>
                <w:szCs w:val="28"/>
                <w:lang w:eastAsia="es-CO"/>
                <w14:ligatures w14:val="none"/>
              </w:rPr>
            </w:pPr>
            <w:r w:rsidRPr="00345B25">
              <w:rPr>
                <w:rFonts w:ascii="Aptos" w:eastAsia="Times New Roman" w:hAnsi="Aptos" w:cs="Times New Roman"/>
                <w:b/>
                <w:bCs/>
                <w:color w:val="305496"/>
                <w:kern w:val="0"/>
                <w:sz w:val="28"/>
                <w:szCs w:val="28"/>
                <w:lang w:eastAsia="es-CO"/>
                <w14:ligatures w14:val="none"/>
              </w:rPr>
              <w:t>Responsable</w:t>
            </w:r>
          </w:p>
        </w:tc>
        <w:tc>
          <w:tcPr>
            <w:tcW w:w="2949" w:type="dxa"/>
            <w:tcBorders>
              <w:top w:val="single" w:sz="8" w:space="0" w:color="3166CA"/>
              <w:left w:val="nil"/>
              <w:bottom w:val="nil"/>
              <w:right w:val="single" w:sz="8" w:space="0" w:color="3166CA"/>
            </w:tcBorders>
            <w:shd w:val="clear" w:color="000000" w:fill="B4C6E7"/>
            <w:vAlign w:val="center"/>
            <w:hideMark/>
          </w:tcPr>
          <w:p w14:paraId="70BA7913" w14:textId="77777777" w:rsidR="00345B25" w:rsidRPr="00345B25" w:rsidRDefault="00345B25" w:rsidP="00345B25">
            <w:pPr>
              <w:spacing w:after="0" w:line="240" w:lineRule="auto"/>
              <w:jc w:val="center"/>
              <w:rPr>
                <w:rFonts w:ascii="Aptos" w:eastAsia="Times New Roman" w:hAnsi="Aptos" w:cs="Times New Roman"/>
                <w:b/>
                <w:bCs/>
                <w:color w:val="305496"/>
                <w:kern w:val="0"/>
                <w:sz w:val="28"/>
                <w:szCs w:val="28"/>
                <w:lang w:eastAsia="es-CO"/>
                <w14:ligatures w14:val="none"/>
              </w:rPr>
            </w:pPr>
            <w:r w:rsidRPr="00345B25">
              <w:rPr>
                <w:rFonts w:ascii="Aptos" w:eastAsia="Times New Roman" w:hAnsi="Aptos" w:cs="Times New Roman"/>
                <w:b/>
                <w:bCs/>
                <w:color w:val="305496"/>
                <w:kern w:val="0"/>
                <w:sz w:val="28"/>
                <w:szCs w:val="28"/>
                <w:lang w:eastAsia="es-CO"/>
                <w14:ligatures w14:val="none"/>
              </w:rPr>
              <w:t>Fecha</w:t>
            </w:r>
          </w:p>
        </w:tc>
      </w:tr>
      <w:tr w:rsidR="00345B25" w:rsidRPr="00345B25" w14:paraId="47ABD2C6" w14:textId="77777777" w:rsidTr="00345B25">
        <w:trPr>
          <w:trHeight w:val="365"/>
        </w:trPr>
        <w:tc>
          <w:tcPr>
            <w:tcW w:w="714" w:type="dxa"/>
            <w:tcBorders>
              <w:top w:val="nil"/>
              <w:left w:val="single" w:sz="8" w:space="0" w:color="3166CA"/>
              <w:bottom w:val="single" w:sz="8" w:space="0" w:color="3166CA"/>
              <w:right w:val="single" w:sz="8" w:space="0" w:color="3166CA"/>
            </w:tcBorders>
            <w:shd w:val="clear" w:color="000000" w:fill="F2F2F2"/>
            <w:noWrap/>
            <w:vAlign w:val="center"/>
            <w:hideMark/>
          </w:tcPr>
          <w:p w14:paraId="3CB00B9C" w14:textId="77777777" w:rsidR="00345B25" w:rsidRPr="00345B25" w:rsidRDefault="00345B25" w:rsidP="00345B25">
            <w:pPr>
              <w:spacing w:after="0" w:line="240" w:lineRule="auto"/>
              <w:jc w:val="center"/>
              <w:rPr>
                <w:rFonts w:ascii="Arial" w:eastAsia="Times New Roman" w:hAnsi="Arial" w:cs="Arial"/>
                <w:color w:val="000000"/>
                <w:kern w:val="0"/>
                <w:sz w:val="20"/>
                <w:szCs w:val="20"/>
                <w:lang w:eastAsia="es-CO"/>
                <w14:ligatures w14:val="none"/>
              </w:rPr>
            </w:pPr>
            <w:r w:rsidRPr="00345B25">
              <w:rPr>
                <w:rFonts w:ascii="Arial" w:eastAsia="Times New Roman" w:hAnsi="Arial" w:cs="Arial"/>
                <w:color w:val="000000"/>
                <w:kern w:val="0"/>
                <w:sz w:val="20"/>
                <w:szCs w:val="20"/>
                <w:lang w:eastAsia="es-CO"/>
                <w14:ligatures w14:val="none"/>
              </w:rPr>
              <w:t> </w:t>
            </w:r>
          </w:p>
        </w:tc>
        <w:tc>
          <w:tcPr>
            <w:tcW w:w="2949" w:type="dxa"/>
            <w:tcBorders>
              <w:top w:val="nil"/>
              <w:left w:val="nil"/>
              <w:bottom w:val="single" w:sz="8" w:space="0" w:color="3166CA"/>
              <w:right w:val="single" w:sz="8" w:space="0" w:color="3166CA"/>
            </w:tcBorders>
            <w:shd w:val="clear" w:color="000000" w:fill="F2F2F2"/>
            <w:vAlign w:val="center"/>
            <w:hideMark/>
          </w:tcPr>
          <w:p w14:paraId="48BA3F48" w14:textId="77777777" w:rsidR="00345B25" w:rsidRPr="00345B25" w:rsidRDefault="00345B25" w:rsidP="00345B25">
            <w:pPr>
              <w:spacing w:after="0" w:line="240" w:lineRule="auto"/>
              <w:rPr>
                <w:rFonts w:ascii="Arial" w:eastAsia="Times New Roman" w:hAnsi="Arial" w:cs="Arial"/>
                <w:color w:val="000000"/>
                <w:kern w:val="0"/>
                <w:sz w:val="20"/>
                <w:szCs w:val="20"/>
                <w:lang w:eastAsia="es-CO"/>
                <w14:ligatures w14:val="none"/>
              </w:rPr>
            </w:pPr>
            <w:r w:rsidRPr="00345B25">
              <w:rPr>
                <w:rFonts w:ascii="Arial" w:eastAsia="Times New Roman" w:hAnsi="Arial" w:cs="Arial"/>
                <w:color w:val="000000"/>
                <w:kern w:val="0"/>
                <w:sz w:val="20"/>
                <w:szCs w:val="20"/>
                <w:lang w:eastAsia="es-CO"/>
                <w14:ligatures w14:val="none"/>
              </w:rPr>
              <w:t> </w:t>
            </w:r>
          </w:p>
        </w:tc>
        <w:tc>
          <w:tcPr>
            <w:tcW w:w="2949" w:type="dxa"/>
            <w:tcBorders>
              <w:top w:val="nil"/>
              <w:left w:val="nil"/>
              <w:bottom w:val="single" w:sz="8" w:space="0" w:color="3166CA"/>
              <w:right w:val="single" w:sz="8" w:space="0" w:color="3166CA"/>
            </w:tcBorders>
            <w:shd w:val="clear" w:color="000000" w:fill="F2F2F2"/>
            <w:vAlign w:val="center"/>
            <w:hideMark/>
          </w:tcPr>
          <w:p w14:paraId="2C1A7E4E" w14:textId="77777777" w:rsidR="00345B25" w:rsidRPr="00345B25" w:rsidRDefault="00345B25" w:rsidP="00345B25">
            <w:pPr>
              <w:spacing w:after="0" w:line="240" w:lineRule="auto"/>
              <w:jc w:val="center"/>
              <w:rPr>
                <w:rFonts w:ascii="Arial" w:eastAsia="Times New Roman" w:hAnsi="Arial" w:cs="Arial"/>
                <w:color w:val="000000"/>
                <w:kern w:val="0"/>
                <w:sz w:val="20"/>
                <w:szCs w:val="20"/>
                <w:lang w:eastAsia="es-CO"/>
                <w14:ligatures w14:val="none"/>
              </w:rPr>
            </w:pPr>
            <w:r w:rsidRPr="00345B25">
              <w:rPr>
                <w:rFonts w:ascii="Arial" w:eastAsia="Times New Roman" w:hAnsi="Arial" w:cs="Arial"/>
                <w:color w:val="000000"/>
                <w:kern w:val="0"/>
                <w:sz w:val="20"/>
                <w:szCs w:val="20"/>
                <w:lang w:eastAsia="es-CO"/>
                <w14:ligatures w14:val="none"/>
              </w:rPr>
              <w:t> </w:t>
            </w:r>
          </w:p>
        </w:tc>
        <w:tc>
          <w:tcPr>
            <w:tcW w:w="2949" w:type="dxa"/>
            <w:tcBorders>
              <w:top w:val="nil"/>
              <w:left w:val="nil"/>
              <w:bottom w:val="single" w:sz="8" w:space="0" w:color="3166CA"/>
              <w:right w:val="single" w:sz="8" w:space="0" w:color="3166CA"/>
            </w:tcBorders>
            <w:shd w:val="clear" w:color="000000" w:fill="F2F2F2"/>
            <w:vAlign w:val="center"/>
            <w:hideMark/>
          </w:tcPr>
          <w:p w14:paraId="0F6C4550" w14:textId="77777777" w:rsidR="00345B25" w:rsidRPr="00345B25" w:rsidRDefault="00345B25" w:rsidP="00345B25">
            <w:pPr>
              <w:spacing w:after="0" w:line="240" w:lineRule="auto"/>
              <w:rPr>
                <w:rFonts w:ascii="Arial" w:eastAsia="Times New Roman" w:hAnsi="Arial" w:cs="Arial"/>
                <w:color w:val="000000"/>
                <w:kern w:val="0"/>
                <w:sz w:val="20"/>
                <w:szCs w:val="20"/>
                <w:lang w:eastAsia="es-CO"/>
                <w14:ligatures w14:val="none"/>
              </w:rPr>
            </w:pPr>
            <w:r w:rsidRPr="00345B25">
              <w:rPr>
                <w:rFonts w:ascii="Arial" w:eastAsia="Times New Roman" w:hAnsi="Arial" w:cs="Arial"/>
                <w:color w:val="000000"/>
                <w:kern w:val="0"/>
                <w:sz w:val="20"/>
                <w:szCs w:val="20"/>
                <w:lang w:eastAsia="es-CO"/>
                <w14:ligatures w14:val="none"/>
              </w:rPr>
              <w:t> </w:t>
            </w:r>
          </w:p>
        </w:tc>
      </w:tr>
      <w:tr w:rsidR="00345B25" w:rsidRPr="00345B25" w14:paraId="7B2B963E" w14:textId="77777777" w:rsidTr="00345B25">
        <w:trPr>
          <w:trHeight w:val="365"/>
        </w:trPr>
        <w:tc>
          <w:tcPr>
            <w:tcW w:w="714" w:type="dxa"/>
            <w:tcBorders>
              <w:top w:val="nil"/>
              <w:left w:val="single" w:sz="8" w:space="0" w:color="3166CA"/>
              <w:bottom w:val="single" w:sz="8" w:space="0" w:color="3166CA"/>
              <w:right w:val="single" w:sz="8" w:space="0" w:color="3166CA"/>
            </w:tcBorders>
            <w:shd w:val="clear" w:color="000000" w:fill="F2F2F2"/>
            <w:noWrap/>
            <w:vAlign w:val="center"/>
            <w:hideMark/>
          </w:tcPr>
          <w:p w14:paraId="25C1BF10" w14:textId="77777777" w:rsidR="00345B25" w:rsidRPr="00345B25" w:rsidRDefault="00345B25" w:rsidP="00345B25">
            <w:pPr>
              <w:spacing w:after="0" w:line="240" w:lineRule="auto"/>
              <w:jc w:val="center"/>
              <w:rPr>
                <w:rFonts w:ascii="Arial" w:eastAsia="Times New Roman" w:hAnsi="Arial" w:cs="Arial"/>
                <w:color w:val="000000"/>
                <w:kern w:val="0"/>
                <w:sz w:val="20"/>
                <w:szCs w:val="20"/>
                <w:lang w:eastAsia="es-CO"/>
                <w14:ligatures w14:val="none"/>
              </w:rPr>
            </w:pPr>
            <w:r w:rsidRPr="00345B25">
              <w:rPr>
                <w:rFonts w:ascii="Arial" w:eastAsia="Times New Roman" w:hAnsi="Arial" w:cs="Arial"/>
                <w:color w:val="000000"/>
                <w:kern w:val="0"/>
                <w:sz w:val="20"/>
                <w:szCs w:val="20"/>
                <w:lang w:eastAsia="es-CO"/>
                <w14:ligatures w14:val="none"/>
              </w:rPr>
              <w:t> </w:t>
            </w:r>
          </w:p>
        </w:tc>
        <w:tc>
          <w:tcPr>
            <w:tcW w:w="2949" w:type="dxa"/>
            <w:tcBorders>
              <w:top w:val="nil"/>
              <w:left w:val="nil"/>
              <w:bottom w:val="single" w:sz="8" w:space="0" w:color="3166CA"/>
              <w:right w:val="single" w:sz="8" w:space="0" w:color="3166CA"/>
            </w:tcBorders>
            <w:shd w:val="clear" w:color="000000" w:fill="F2F2F2"/>
            <w:vAlign w:val="center"/>
            <w:hideMark/>
          </w:tcPr>
          <w:p w14:paraId="14CB8715" w14:textId="77777777" w:rsidR="00345B25" w:rsidRPr="00345B25" w:rsidRDefault="00345B25" w:rsidP="00345B25">
            <w:pPr>
              <w:spacing w:after="0" w:line="240" w:lineRule="auto"/>
              <w:rPr>
                <w:rFonts w:ascii="Arial" w:eastAsia="Times New Roman" w:hAnsi="Arial" w:cs="Arial"/>
                <w:color w:val="000000"/>
                <w:kern w:val="0"/>
                <w:sz w:val="20"/>
                <w:szCs w:val="20"/>
                <w:lang w:eastAsia="es-CO"/>
                <w14:ligatures w14:val="none"/>
              </w:rPr>
            </w:pPr>
            <w:r w:rsidRPr="00345B25">
              <w:rPr>
                <w:rFonts w:ascii="Arial" w:eastAsia="Times New Roman" w:hAnsi="Arial" w:cs="Arial"/>
                <w:color w:val="000000"/>
                <w:kern w:val="0"/>
                <w:sz w:val="20"/>
                <w:szCs w:val="20"/>
                <w:lang w:eastAsia="es-CO"/>
                <w14:ligatures w14:val="none"/>
              </w:rPr>
              <w:t> </w:t>
            </w:r>
          </w:p>
        </w:tc>
        <w:tc>
          <w:tcPr>
            <w:tcW w:w="2949" w:type="dxa"/>
            <w:tcBorders>
              <w:top w:val="nil"/>
              <w:left w:val="nil"/>
              <w:bottom w:val="single" w:sz="8" w:space="0" w:color="3166CA"/>
              <w:right w:val="single" w:sz="8" w:space="0" w:color="3166CA"/>
            </w:tcBorders>
            <w:shd w:val="clear" w:color="000000" w:fill="F2F2F2"/>
            <w:vAlign w:val="center"/>
            <w:hideMark/>
          </w:tcPr>
          <w:p w14:paraId="5F09E1EE" w14:textId="77777777" w:rsidR="00345B25" w:rsidRPr="00345B25" w:rsidRDefault="00345B25" w:rsidP="00345B25">
            <w:pPr>
              <w:spacing w:after="0" w:line="240" w:lineRule="auto"/>
              <w:jc w:val="center"/>
              <w:rPr>
                <w:rFonts w:ascii="Arial" w:eastAsia="Times New Roman" w:hAnsi="Arial" w:cs="Arial"/>
                <w:color w:val="000000"/>
                <w:kern w:val="0"/>
                <w:sz w:val="20"/>
                <w:szCs w:val="20"/>
                <w:lang w:eastAsia="es-CO"/>
                <w14:ligatures w14:val="none"/>
              </w:rPr>
            </w:pPr>
            <w:r w:rsidRPr="00345B25">
              <w:rPr>
                <w:rFonts w:ascii="Arial" w:eastAsia="Times New Roman" w:hAnsi="Arial" w:cs="Arial"/>
                <w:color w:val="000000"/>
                <w:kern w:val="0"/>
                <w:sz w:val="20"/>
                <w:szCs w:val="20"/>
                <w:lang w:eastAsia="es-CO"/>
                <w14:ligatures w14:val="none"/>
              </w:rPr>
              <w:t> </w:t>
            </w:r>
          </w:p>
        </w:tc>
        <w:tc>
          <w:tcPr>
            <w:tcW w:w="2949" w:type="dxa"/>
            <w:tcBorders>
              <w:top w:val="nil"/>
              <w:left w:val="nil"/>
              <w:bottom w:val="single" w:sz="8" w:space="0" w:color="3166CA"/>
              <w:right w:val="single" w:sz="8" w:space="0" w:color="3166CA"/>
            </w:tcBorders>
            <w:shd w:val="clear" w:color="000000" w:fill="F2F2F2"/>
            <w:vAlign w:val="center"/>
            <w:hideMark/>
          </w:tcPr>
          <w:p w14:paraId="192D553C" w14:textId="77777777" w:rsidR="00345B25" w:rsidRPr="00345B25" w:rsidRDefault="00345B25" w:rsidP="00345B25">
            <w:pPr>
              <w:spacing w:after="0" w:line="240" w:lineRule="auto"/>
              <w:rPr>
                <w:rFonts w:ascii="Arial" w:eastAsia="Times New Roman" w:hAnsi="Arial" w:cs="Arial"/>
                <w:color w:val="000000"/>
                <w:kern w:val="0"/>
                <w:sz w:val="20"/>
                <w:szCs w:val="20"/>
                <w:lang w:eastAsia="es-CO"/>
                <w14:ligatures w14:val="none"/>
              </w:rPr>
            </w:pPr>
            <w:r w:rsidRPr="00345B25">
              <w:rPr>
                <w:rFonts w:ascii="Arial" w:eastAsia="Times New Roman" w:hAnsi="Arial" w:cs="Arial"/>
                <w:color w:val="000000"/>
                <w:kern w:val="0"/>
                <w:sz w:val="20"/>
                <w:szCs w:val="20"/>
                <w:lang w:eastAsia="es-CO"/>
                <w14:ligatures w14:val="none"/>
              </w:rPr>
              <w:t> </w:t>
            </w:r>
          </w:p>
        </w:tc>
      </w:tr>
      <w:tr w:rsidR="00345B25" w:rsidRPr="00345B25" w14:paraId="1629F20E" w14:textId="77777777" w:rsidTr="00345B25">
        <w:trPr>
          <w:trHeight w:val="365"/>
        </w:trPr>
        <w:tc>
          <w:tcPr>
            <w:tcW w:w="714" w:type="dxa"/>
            <w:tcBorders>
              <w:top w:val="nil"/>
              <w:left w:val="single" w:sz="8" w:space="0" w:color="3166CA"/>
              <w:bottom w:val="single" w:sz="8" w:space="0" w:color="3166CA"/>
              <w:right w:val="single" w:sz="8" w:space="0" w:color="3166CA"/>
            </w:tcBorders>
            <w:shd w:val="clear" w:color="000000" w:fill="F2F2F2"/>
            <w:noWrap/>
            <w:vAlign w:val="center"/>
            <w:hideMark/>
          </w:tcPr>
          <w:p w14:paraId="522FB23F" w14:textId="77777777" w:rsidR="00345B25" w:rsidRPr="00345B25" w:rsidRDefault="00345B25" w:rsidP="00345B25">
            <w:pPr>
              <w:spacing w:after="0" w:line="240" w:lineRule="auto"/>
              <w:jc w:val="center"/>
              <w:rPr>
                <w:rFonts w:ascii="Arial" w:eastAsia="Times New Roman" w:hAnsi="Arial" w:cs="Arial"/>
                <w:color w:val="000000"/>
                <w:kern w:val="0"/>
                <w:sz w:val="20"/>
                <w:szCs w:val="20"/>
                <w:lang w:eastAsia="es-CO"/>
                <w14:ligatures w14:val="none"/>
              </w:rPr>
            </w:pPr>
            <w:r w:rsidRPr="00345B25">
              <w:rPr>
                <w:rFonts w:ascii="Arial" w:eastAsia="Times New Roman" w:hAnsi="Arial" w:cs="Arial"/>
                <w:color w:val="000000"/>
                <w:kern w:val="0"/>
                <w:sz w:val="20"/>
                <w:szCs w:val="20"/>
                <w:lang w:eastAsia="es-CO"/>
                <w14:ligatures w14:val="none"/>
              </w:rPr>
              <w:t> </w:t>
            </w:r>
          </w:p>
        </w:tc>
        <w:tc>
          <w:tcPr>
            <w:tcW w:w="2949" w:type="dxa"/>
            <w:tcBorders>
              <w:top w:val="nil"/>
              <w:left w:val="nil"/>
              <w:bottom w:val="single" w:sz="8" w:space="0" w:color="3166CA"/>
              <w:right w:val="single" w:sz="8" w:space="0" w:color="3166CA"/>
            </w:tcBorders>
            <w:shd w:val="clear" w:color="000000" w:fill="F2F2F2"/>
            <w:vAlign w:val="center"/>
            <w:hideMark/>
          </w:tcPr>
          <w:p w14:paraId="0AD6001E" w14:textId="77777777" w:rsidR="00345B25" w:rsidRPr="00345B25" w:rsidRDefault="00345B25" w:rsidP="00345B25">
            <w:pPr>
              <w:spacing w:after="0" w:line="240" w:lineRule="auto"/>
              <w:rPr>
                <w:rFonts w:ascii="Arial" w:eastAsia="Times New Roman" w:hAnsi="Arial" w:cs="Arial"/>
                <w:color w:val="000000"/>
                <w:kern w:val="0"/>
                <w:sz w:val="20"/>
                <w:szCs w:val="20"/>
                <w:lang w:eastAsia="es-CO"/>
                <w14:ligatures w14:val="none"/>
              </w:rPr>
            </w:pPr>
            <w:r w:rsidRPr="00345B25">
              <w:rPr>
                <w:rFonts w:ascii="Arial" w:eastAsia="Times New Roman" w:hAnsi="Arial" w:cs="Arial"/>
                <w:color w:val="000000"/>
                <w:kern w:val="0"/>
                <w:sz w:val="20"/>
                <w:szCs w:val="20"/>
                <w:lang w:eastAsia="es-CO"/>
                <w14:ligatures w14:val="none"/>
              </w:rPr>
              <w:t> </w:t>
            </w:r>
          </w:p>
        </w:tc>
        <w:tc>
          <w:tcPr>
            <w:tcW w:w="2949" w:type="dxa"/>
            <w:tcBorders>
              <w:top w:val="nil"/>
              <w:left w:val="nil"/>
              <w:bottom w:val="single" w:sz="8" w:space="0" w:color="3166CA"/>
              <w:right w:val="single" w:sz="8" w:space="0" w:color="3166CA"/>
            </w:tcBorders>
            <w:shd w:val="clear" w:color="000000" w:fill="F2F2F2"/>
            <w:vAlign w:val="center"/>
            <w:hideMark/>
          </w:tcPr>
          <w:p w14:paraId="4ECF4196" w14:textId="77777777" w:rsidR="00345B25" w:rsidRPr="00345B25" w:rsidRDefault="00345B25" w:rsidP="00345B25">
            <w:pPr>
              <w:spacing w:after="0" w:line="240" w:lineRule="auto"/>
              <w:jc w:val="center"/>
              <w:rPr>
                <w:rFonts w:ascii="Arial" w:eastAsia="Times New Roman" w:hAnsi="Arial" w:cs="Arial"/>
                <w:color w:val="000000"/>
                <w:kern w:val="0"/>
                <w:sz w:val="20"/>
                <w:szCs w:val="20"/>
                <w:lang w:eastAsia="es-CO"/>
                <w14:ligatures w14:val="none"/>
              </w:rPr>
            </w:pPr>
            <w:r w:rsidRPr="00345B25">
              <w:rPr>
                <w:rFonts w:ascii="Arial" w:eastAsia="Times New Roman" w:hAnsi="Arial" w:cs="Arial"/>
                <w:color w:val="000000"/>
                <w:kern w:val="0"/>
                <w:sz w:val="20"/>
                <w:szCs w:val="20"/>
                <w:lang w:eastAsia="es-CO"/>
                <w14:ligatures w14:val="none"/>
              </w:rPr>
              <w:t> </w:t>
            </w:r>
          </w:p>
        </w:tc>
        <w:tc>
          <w:tcPr>
            <w:tcW w:w="2949" w:type="dxa"/>
            <w:tcBorders>
              <w:top w:val="nil"/>
              <w:left w:val="nil"/>
              <w:bottom w:val="single" w:sz="8" w:space="0" w:color="3166CA"/>
              <w:right w:val="single" w:sz="8" w:space="0" w:color="3166CA"/>
            </w:tcBorders>
            <w:shd w:val="clear" w:color="000000" w:fill="F2F2F2"/>
            <w:vAlign w:val="center"/>
            <w:hideMark/>
          </w:tcPr>
          <w:p w14:paraId="0013E44C" w14:textId="77777777" w:rsidR="00345B25" w:rsidRPr="00345B25" w:rsidRDefault="00345B25" w:rsidP="00345B25">
            <w:pPr>
              <w:spacing w:after="0" w:line="240" w:lineRule="auto"/>
              <w:rPr>
                <w:rFonts w:ascii="Arial" w:eastAsia="Times New Roman" w:hAnsi="Arial" w:cs="Arial"/>
                <w:color w:val="000000"/>
                <w:kern w:val="0"/>
                <w:sz w:val="20"/>
                <w:szCs w:val="20"/>
                <w:lang w:eastAsia="es-CO"/>
                <w14:ligatures w14:val="none"/>
              </w:rPr>
            </w:pPr>
            <w:r w:rsidRPr="00345B25">
              <w:rPr>
                <w:rFonts w:ascii="Arial" w:eastAsia="Times New Roman" w:hAnsi="Arial" w:cs="Arial"/>
                <w:color w:val="000000"/>
                <w:kern w:val="0"/>
                <w:sz w:val="20"/>
                <w:szCs w:val="20"/>
                <w:lang w:eastAsia="es-CO"/>
                <w14:ligatures w14:val="none"/>
              </w:rPr>
              <w:t> </w:t>
            </w:r>
          </w:p>
        </w:tc>
      </w:tr>
      <w:tr w:rsidR="00345B25" w:rsidRPr="00345B25" w14:paraId="346B8D27" w14:textId="77777777" w:rsidTr="00345B25">
        <w:trPr>
          <w:trHeight w:val="365"/>
        </w:trPr>
        <w:tc>
          <w:tcPr>
            <w:tcW w:w="714" w:type="dxa"/>
            <w:tcBorders>
              <w:top w:val="nil"/>
              <w:left w:val="single" w:sz="8" w:space="0" w:color="3166CA"/>
              <w:bottom w:val="single" w:sz="8" w:space="0" w:color="3166CA"/>
              <w:right w:val="single" w:sz="8" w:space="0" w:color="3166CA"/>
            </w:tcBorders>
            <w:shd w:val="clear" w:color="000000" w:fill="F2F2F2"/>
            <w:noWrap/>
            <w:vAlign w:val="center"/>
            <w:hideMark/>
          </w:tcPr>
          <w:p w14:paraId="6237D0A3" w14:textId="77777777" w:rsidR="00345B25" w:rsidRPr="00345B25" w:rsidRDefault="00345B25" w:rsidP="00345B25">
            <w:pPr>
              <w:spacing w:after="0" w:line="240" w:lineRule="auto"/>
              <w:jc w:val="center"/>
              <w:rPr>
                <w:rFonts w:ascii="Arial" w:eastAsia="Times New Roman" w:hAnsi="Arial" w:cs="Arial"/>
                <w:color w:val="000000"/>
                <w:kern w:val="0"/>
                <w:sz w:val="20"/>
                <w:szCs w:val="20"/>
                <w:lang w:eastAsia="es-CO"/>
                <w14:ligatures w14:val="none"/>
              </w:rPr>
            </w:pPr>
            <w:r w:rsidRPr="00345B25">
              <w:rPr>
                <w:rFonts w:ascii="Arial" w:eastAsia="Times New Roman" w:hAnsi="Arial" w:cs="Arial"/>
                <w:color w:val="000000"/>
                <w:kern w:val="0"/>
                <w:sz w:val="20"/>
                <w:szCs w:val="20"/>
                <w:lang w:eastAsia="es-CO"/>
                <w14:ligatures w14:val="none"/>
              </w:rPr>
              <w:t> </w:t>
            </w:r>
          </w:p>
        </w:tc>
        <w:tc>
          <w:tcPr>
            <w:tcW w:w="2949" w:type="dxa"/>
            <w:tcBorders>
              <w:top w:val="nil"/>
              <w:left w:val="nil"/>
              <w:bottom w:val="single" w:sz="8" w:space="0" w:color="3166CA"/>
              <w:right w:val="single" w:sz="8" w:space="0" w:color="3166CA"/>
            </w:tcBorders>
            <w:shd w:val="clear" w:color="000000" w:fill="F2F2F2"/>
            <w:vAlign w:val="center"/>
            <w:hideMark/>
          </w:tcPr>
          <w:p w14:paraId="124BE4A3" w14:textId="77777777" w:rsidR="00345B25" w:rsidRPr="00345B25" w:rsidRDefault="00345B25" w:rsidP="00345B25">
            <w:pPr>
              <w:spacing w:after="0" w:line="240" w:lineRule="auto"/>
              <w:rPr>
                <w:rFonts w:ascii="Arial" w:eastAsia="Times New Roman" w:hAnsi="Arial" w:cs="Arial"/>
                <w:color w:val="000000"/>
                <w:kern w:val="0"/>
                <w:sz w:val="20"/>
                <w:szCs w:val="20"/>
                <w:lang w:eastAsia="es-CO"/>
                <w14:ligatures w14:val="none"/>
              </w:rPr>
            </w:pPr>
            <w:r w:rsidRPr="00345B25">
              <w:rPr>
                <w:rFonts w:ascii="Arial" w:eastAsia="Times New Roman" w:hAnsi="Arial" w:cs="Arial"/>
                <w:color w:val="000000"/>
                <w:kern w:val="0"/>
                <w:sz w:val="20"/>
                <w:szCs w:val="20"/>
                <w:lang w:eastAsia="es-CO"/>
                <w14:ligatures w14:val="none"/>
              </w:rPr>
              <w:t> </w:t>
            </w:r>
          </w:p>
        </w:tc>
        <w:tc>
          <w:tcPr>
            <w:tcW w:w="2949" w:type="dxa"/>
            <w:tcBorders>
              <w:top w:val="nil"/>
              <w:left w:val="nil"/>
              <w:bottom w:val="single" w:sz="8" w:space="0" w:color="3166CA"/>
              <w:right w:val="single" w:sz="8" w:space="0" w:color="3166CA"/>
            </w:tcBorders>
            <w:shd w:val="clear" w:color="000000" w:fill="F2F2F2"/>
            <w:vAlign w:val="center"/>
            <w:hideMark/>
          </w:tcPr>
          <w:p w14:paraId="048F064D" w14:textId="77777777" w:rsidR="00345B25" w:rsidRPr="00345B25" w:rsidRDefault="00345B25" w:rsidP="00345B25">
            <w:pPr>
              <w:spacing w:after="0" w:line="240" w:lineRule="auto"/>
              <w:jc w:val="center"/>
              <w:rPr>
                <w:rFonts w:ascii="Arial" w:eastAsia="Times New Roman" w:hAnsi="Arial" w:cs="Arial"/>
                <w:color w:val="000000"/>
                <w:kern w:val="0"/>
                <w:sz w:val="20"/>
                <w:szCs w:val="20"/>
                <w:lang w:eastAsia="es-CO"/>
                <w14:ligatures w14:val="none"/>
              </w:rPr>
            </w:pPr>
            <w:r w:rsidRPr="00345B25">
              <w:rPr>
                <w:rFonts w:ascii="Arial" w:eastAsia="Times New Roman" w:hAnsi="Arial" w:cs="Arial"/>
                <w:color w:val="000000"/>
                <w:kern w:val="0"/>
                <w:sz w:val="20"/>
                <w:szCs w:val="20"/>
                <w:lang w:eastAsia="es-CO"/>
                <w14:ligatures w14:val="none"/>
              </w:rPr>
              <w:t> </w:t>
            </w:r>
          </w:p>
        </w:tc>
        <w:tc>
          <w:tcPr>
            <w:tcW w:w="2949" w:type="dxa"/>
            <w:tcBorders>
              <w:top w:val="nil"/>
              <w:left w:val="nil"/>
              <w:bottom w:val="single" w:sz="8" w:space="0" w:color="3166CA"/>
              <w:right w:val="single" w:sz="8" w:space="0" w:color="3166CA"/>
            </w:tcBorders>
            <w:shd w:val="clear" w:color="000000" w:fill="F2F2F2"/>
            <w:vAlign w:val="center"/>
            <w:hideMark/>
          </w:tcPr>
          <w:p w14:paraId="7DF17D94" w14:textId="77777777" w:rsidR="00345B25" w:rsidRPr="00345B25" w:rsidRDefault="00345B25" w:rsidP="00345B25">
            <w:pPr>
              <w:spacing w:after="0" w:line="240" w:lineRule="auto"/>
              <w:rPr>
                <w:rFonts w:ascii="Arial" w:eastAsia="Times New Roman" w:hAnsi="Arial" w:cs="Arial"/>
                <w:color w:val="000000"/>
                <w:kern w:val="0"/>
                <w:sz w:val="20"/>
                <w:szCs w:val="20"/>
                <w:lang w:eastAsia="es-CO"/>
                <w14:ligatures w14:val="none"/>
              </w:rPr>
            </w:pPr>
            <w:r w:rsidRPr="00345B25">
              <w:rPr>
                <w:rFonts w:ascii="Arial" w:eastAsia="Times New Roman" w:hAnsi="Arial" w:cs="Arial"/>
                <w:color w:val="000000"/>
                <w:kern w:val="0"/>
                <w:sz w:val="20"/>
                <w:szCs w:val="20"/>
                <w:lang w:eastAsia="es-CO"/>
                <w14:ligatures w14:val="none"/>
              </w:rPr>
              <w:t> </w:t>
            </w:r>
          </w:p>
        </w:tc>
      </w:tr>
      <w:tr w:rsidR="00345B25" w:rsidRPr="00345B25" w14:paraId="70137BB9" w14:textId="77777777" w:rsidTr="00345B25">
        <w:trPr>
          <w:trHeight w:val="365"/>
        </w:trPr>
        <w:tc>
          <w:tcPr>
            <w:tcW w:w="714" w:type="dxa"/>
            <w:tcBorders>
              <w:top w:val="nil"/>
              <w:left w:val="single" w:sz="8" w:space="0" w:color="3166CA"/>
              <w:bottom w:val="single" w:sz="8" w:space="0" w:color="3166CA"/>
              <w:right w:val="single" w:sz="8" w:space="0" w:color="3166CA"/>
            </w:tcBorders>
            <w:shd w:val="clear" w:color="000000" w:fill="F2F2F2"/>
            <w:noWrap/>
            <w:vAlign w:val="center"/>
            <w:hideMark/>
          </w:tcPr>
          <w:p w14:paraId="1D12EAB6" w14:textId="77777777" w:rsidR="00345B25" w:rsidRPr="00345B25" w:rsidRDefault="00345B25" w:rsidP="00345B25">
            <w:pPr>
              <w:spacing w:after="0" w:line="240" w:lineRule="auto"/>
              <w:jc w:val="center"/>
              <w:rPr>
                <w:rFonts w:ascii="Arial" w:eastAsia="Times New Roman" w:hAnsi="Arial" w:cs="Arial"/>
                <w:color w:val="000000"/>
                <w:kern w:val="0"/>
                <w:sz w:val="20"/>
                <w:szCs w:val="20"/>
                <w:lang w:eastAsia="es-CO"/>
                <w14:ligatures w14:val="none"/>
              </w:rPr>
            </w:pPr>
            <w:r w:rsidRPr="00345B25">
              <w:rPr>
                <w:rFonts w:ascii="Arial" w:eastAsia="Times New Roman" w:hAnsi="Arial" w:cs="Arial"/>
                <w:color w:val="000000"/>
                <w:kern w:val="0"/>
                <w:sz w:val="20"/>
                <w:szCs w:val="20"/>
                <w:lang w:eastAsia="es-CO"/>
                <w14:ligatures w14:val="none"/>
              </w:rPr>
              <w:t> </w:t>
            </w:r>
          </w:p>
        </w:tc>
        <w:tc>
          <w:tcPr>
            <w:tcW w:w="2949" w:type="dxa"/>
            <w:tcBorders>
              <w:top w:val="nil"/>
              <w:left w:val="nil"/>
              <w:bottom w:val="single" w:sz="8" w:space="0" w:color="3166CA"/>
              <w:right w:val="single" w:sz="8" w:space="0" w:color="3166CA"/>
            </w:tcBorders>
            <w:shd w:val="clear" w:color="000000" w:fill="F2F2F2"/>
            <w:vAlign w:val="center"/>
            <w:hideMark/>
          </w:tcPr>
          <w:p w14:paraId="79C2FDEA" w14:textId="77777777" w:rsidR="00345B25" w:rsidRPr="00345B25" w:rsidRDefault="00345B25" w:rsidP="00345B25">
            <w:pPr>
              <w:spacing w:after="0" w:line="240" w:lineRule="auto"/>
              <w:rPr>
                <w:rFonts w:ascii="Arial" w:eastAsia="Times New Roman" w:hAnsi="Arial" w:cs="Arial"/>
                <w:color w:val="000000"/>
                <w:kern w:val="0"/>
                <w:sz w:val="20"/>
                <w:szCs w:val="20"/>
                <w:lang w:eastAsia="es-CO"/>
                <w14:ligatures w14:val="none"/>
              </w:rPr>
            </w:pPr>
            <w:r w:rsidRPr="00345B25">
              <w:rPr>
                <w:rFonts w:ascii="Arial" w:eastAsia="Times New Roman" w:hAnsi="Arial" w:cs="Arial"/>
                <w:color w:val="000000"/>
                <w:kern w:val="0"/>
                <w:sz w:val="20"/>
                <w:szCs w:val="20"/>
                <w:lang w:eastAsia="es-CO"/>
                <w14:ligatures w14:val="none"/>
              </w:rPr>
              <w:t> </w:t>
            </w:r>
          </w:p>
        </w:tc>
        <w:tc>
          <w:tcPr>
            <w:tcW w:w="2949" w:type="dxa"/>
            <w:tcBorders>
              <w:top w:val="nil"/>
              <w:left w:val="nil"/>
              <w:bottom w:val="single" w:sz="8" w:space="0" w:color="3166CA"/>
              <w:right w:val="single" w:sz="8" w:space="0" w:color="3166CA"/>
            </w:tcBorders>
            <w:shd w:val="clear" w:color="000000" w:fill="F2F2F2"/>
            <w:vAlign w:val="center"/>
            <w:hideMark/>
          </w:tcPr>
          <w:p w14:paraId="4893E3E2" w14:textId="77777777" w:rsidR="00345B25" w:rsidRPr="00345B25" w:rsidRDefault="00345B25" w:rsidP="00345B25">
            <w:pPr>
              <w:spacing w:after="0" w:line="240" w:lineRule="auto"/>
              <w:jc w:val="center"/>
              <w:rPr>
                <w:rFonts w:ascii="Arial" w:eastAsia="Times New Roman" w:hAnsi="Arial" w:cs="Arial"/>
                <w:color w:val="000000"/>
                <w:kern w:val="0"/>
                <w:sz w:val="20"/>
                <w:szCs w:val="20"/>
                <w:lang w:eastAsia="es-CO"/>
                <w14:ligatures w14:val="none"/>
              </w:rPr>
            </w:pPr>
            <w:r w:rsidRPr="00345B25">
              <w:rPr>
                <w:rFonts w:ascii="Arial" w:eastAsia="Times New Roman" w:hAnsi="Arial" w:cs="Arial"/>
                <w:color w:val="000000"/>
                <w:kern w:val="0"/>
                <w:sz w:val="20"/>
                <w:szCs w:val="20"/>
                <w:lang w:eastAsia="es-CO"/>
                <w14:ligatures w14:val="none"/>
              </w:rPr>
              <w:t> </w:t>
            </w:r>
          </w:p>
        </w:tc>
        <w:tc>
          <w:tcPr>
            <w:tcW w:w="2949" w:type="dxa"/>
            <w:tcBorders>
              <w:top w:val="nil"/>
              <w:left w:val="nil"/>
              <w:bottom w:val="single" w:sz="8" w:space="0" w:color="3166CA"/>
              <w:right w:val="single" w:sz="8" w:space="0" w:color="3166CA"/>
            </w:tcBorders>
            <w:shd w:val="clear" w:color="000000" w:fill="F2F2F2"/>
            <w:vAlign w:val="center"/>
            <w:hideMark/>
          </w:tcPr>
          <w:p w14:paraId="6C9A21E7" w14:textId="77777777" w:rsidR="00345B25" w:rsidRPr="00345B25" w:rsidRDefault="00345B25" w:rsidP="00345B25">
            <w:pPr>
              <w:spacing w:after="0" w:line="240" w:lineRule="auto"/>
              <w:rPr>
                <w:rFonts w:ascii="Arial" w:eastAsia="Times New Roman" w:hAnsi="Arial" w:cs="Arial"/>
                <w:color w:val="000000"/>
                <w:kern w:val="0"/>
                <w:sz w:val="20"/>
                <w:szCs w:val="20"/>
                <w:lang w:eastAsia="es-CO"/>
                <w14:ligatures w14:val="none"/>
              </w:rPr>
            </w:pPr>
            <w:r w:rsidRPr="00345B25">
              <w:rPr>
                <w:rFonts w:ascii="Arial" w:eastAsia="Times New Roman" w:hAnsi="Arial" w:cs="Arial"/>
                <w:color w:val="000000"/>
                <w:kern w:val="0"/>
                <w:sz w:val="20"/>
                <w:szCs w:val="20"/>
                <w:lang w:eastAsia="es-CO"/>
                <w14:ligatures w14:val="none"/>
              </w:rPr>
              <w:t> </w:t>
            </w:r>
          </w:p>
        </w:tc>
      </w:tr>
    </w:tbl>
    <w:p w14:paraId="1FBF1BA5" w14:textId="77777777" w:rsidR="00AC5108" w:rsidRPr="00AC5108" w:rsidRDefault="00AC5108" w:rsidP="00AC5108"/>
    <w:p w14:paraId="4CA6E8DB" w14:textId="77777777" w:rsidR="00AC5108" w:rsidRDefault="00AC5108" w:rsidP="00E524B1">
      <w:pPr>
        <w:pStyle w:val="BodyText"/>
        <w:rPr>
          <w:rFonts w:asciiTheme="minorHAnsi" w:hAnsiTheme="minorHAnsi" w:cstheme="minorHAnsi"/>
        </w:rPr>
      </w:pPr>
    </w:p>
    <w:p w14:paraId="44D04CC8" w14:textId="77777777" w:rsidR="00AC5108" w:rsidRDefault="00AC5108" w:rsidP="00E524B1">
      <w:pPr>
        <w:pStyle w:val="BodyText"/>
        <w:rPr>
          <w:rFonts w:asciiTheme="minorHAnsi" w:hAnsiTheme="minorHAnsi" w:cstheme="minorHAnsi"/>
        </w:rPr>
      </w:pPr>
    </w:p>
    <w:p w14:paraId="7CC6A998" w14:textId="77777777" w:rsidR="00AC5108" w:rsidRPr="00F41249" w:rsidRDefault="00AC5108" w:rsidP="00E524B1">
      <w:pPr>
        <w:pStyle w:val="BodyText"/>
        <w:rPr>
          <w:rFonts w:asciiTheme="minorHAnsi" w:hAnsiTheme="minorHAnsi" w:cstheme="minorHAnsi"/>
        </w:rPr>
      </w:pPr>
    </w:p>
    <w:p w14:paraId="3F2A28E6" w14:textId="3B1F9A07" w:rsidR="00E524B1" w:rsidRPr="003A45DB" w:rsidRDefault="00E524B1" w:rsidP="00B712B2">
      <w:pPr>
        <w:pStyle w:val="Heading2"/>
        <w:numPr>
          <w:ilvl w:val="0"/>
          <w:numId w:val="1"/>
        </w:numPr>
        <w:ind w:left="284"/>
        <w:rPr>
          <w:rFonts w:asciiTheme="minorHAnsi" w:hAnsiTheme="minorHAnsi" w:cstheme="minorHAnsi"/>
          <w:b/>
          <w:bCs/>
        </w:rPr>
      </w:pPr>
      <w:bookmarkStart w:id="11" w:name="_Toc173840047"/>
      <w:r w:rsidRPr="003A45DB">
        <w:rPr>
          <w:rFonts w:asciiTheme="minorHAnsi" w:hAnsiTheme="minorHAnsi" w:cstheme="minorHAnsi"/>
          <w:b/>
          <w:bCs/>
        </w:rPr>
        <w:t>CONCLUSION</w:t>
      </w:r>
      <w:bookmarkEnd w:id="11"/>
    </w:p>
    <w:p w14:paraId="222D66D1" w14:textId="77777777" w:rsidR="00E524B1" w:rsidRDefault="00E524B1" w:rsidP="00E524B1"/>
    <w:p w14:paraId="78E1D008" w14:textId="7E33A79E" w:rsidR="00E524B1" w:rsidRDefault="00E524B1" w:rsidP="00E524B1">
      <w:r>
        <w:t>1.</w:t>
      </w:r>
    </w:p>
    <w:p w14:paraId="37940502" w14:textId="077672DD" w:rsidR="00E524B1" w:rsidRDefault="00E524B1" w:rsidP="00E524B1">
      <w:r>
        <w:t>2.</w:t>
      </w:r>
    </w:p>
    <w:p w14:paraId="21667763" w14:textId="37605F92" w:rsidR="00E524B1" w:rsidRDefault="00E524B1" w:rsidP="00E524B1">
      <w:r>
        <w:t>3.</w:t>
      </w:r>
    </w:p>
    <w:p w14:paraId="1F49FD04" w14:textId="77777777" w:rsidR="00E524B1" w:rsidRPr="00E524B1" w:rsidRDefault="00E524B1" w:rsidP="00E524B1"/>
    <w:sectPr w:rsidR="00E524B1" w:rsidRPr="00E524B1">
      <w:headerReference w:type="default" r:id="rId30"/>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LEONARDO MURILLO" w:date="2024-08-06T10:43:00Z" w:initials="LM">
    <w:p w14:paraId="4901ACB5" w14:textId="77777777" w:rsidR="00E524B1" w:rsidRDefault="00E524B1" w:rsidP="00E524B1">
      <w:pPr>
        <w:pStyle w:val="CommentText"/>
      </w:pPr>
      <w:r>
        <w:rPr>
          <w:rStyle w:val="CommentReference"/>
        </w:rPr>
        <w:annotationRef/>
      </w:r>
      <w:r>
        <w:t>En el año o el tiempo que corresponda</w:t>
      </w:r>
    </w:p>
  </w:comment>
  <w:comment w:id="4" w:author="LEONARDO MURILLO" w:date="2024-08-06T10:45:00Z" w:initials="LM">
    <w:p w14:paraId="2A2CBAE8" w14:textId="77777777" w:rsidR="00E524B1" w:rsidRDefault="00E524B1" w:rsidP="00E524B1">
      <w:pPr>
        <w:pStyle w:val="CommentText"/>
      </w:pPr>
      <w:r>
        <w:rPr>
          <w:rStyle w:val="CommentReference"/>
        </w:rPr>
        <w:annotationRef/>
      </w:r>
      <w:r>
        <w:t>Describir la fecha en la cual se realizó la evaluación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01ACB5" w15:done="0"/>
  <w15:commentEx w15:paraId="2A2CBA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3FC4386" w16cex:dateUtc="2024-08-06T15:43:00Z"/>
  <w16cex:commentExtensible w16cex:durableId="23B753BD" w16cex:dateUtc="2024-08-06T15: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01ACB5" w16cid:durableId="53FC4386"/>
  <w16cid:commentId w16cid:paraId="2A2CBAE8" w16cid:durableId="23B753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62094" w14:textId="77777777" w:rsidR="009D3ABB" w:rsidRDefault="009D3ABB" w:rsidP="00E524B1">
      <w:pPr>
        <w:spacing w:after="0" w:line="240" w:lineRule="auto"/>
      </w:pPr>
      <w:r>
        <w:separator/>
      </w:r>
    </w:p>
  </w:endnote>
  <w:endnote w:type="continuationSeparator" w:id="0">
    <w:p w14:paraId="6DFE3CBA" w14:textId="77777777" w:rsidR="009D3ABB" w:rsidRDefault="009D3ABB" w:rsidP="00E52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8E098" w14:textId="77777777" w:rsidR="009D3ABB" w:rsidRDefault="009D3ABB" w:rsidP="00E524B1">
      <w:pPr>
        <w:spacing w:after="0" w:line="240" w:lineRule="auto"/>
      </w:pPr>
      <w:r>
        <w:separator/>
      </w:r>
    </w:p>
  </w:footnote>
  <w:footnote w:type="continuationSeparator" w:id="0">
    <w:p w14:paraId="4678936C" w14:textId="77777777" w:rsidR="009D3ABB" w:rsidRDefault="009D3ABB" w:rsidP="00E52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40DB6" w14:textId="77777777" w:rsidR="002D7FA9" w:rsidRDefault="002D7FA9" w:rsidP="002D7FA9">
    <w:pPr>
      <w:pStyle w:val="Header"/>
    </w:pPr>
  </w:p>
  <w:p w14:paraId="5B7EADA5" w14:textId="77777777" w:rsidR="002D7FA9" w:rsidRPr="00651EDE" w:rsidRDefault="002D7FA9" w:rsidP="002D7FA9">
    <w:pPr>
      <w:pStyle w:val="Header"/>
    </w:pPr>
    <w:r>
      <w:rPr>
        <w:noProof/>
      </w:rPr>
      <w:drawing>
        <wp:inline distT="0" distB="0" distL="0" distR="0" wp14:anchorId="25D88B6E" wp14:editId="7F69B16E">
          <wp:extent cx="317500" cy="635000"/>
          <wp:effectExtent l="0" t="0" r="0" b="0"/>
          <wp:docPr id="2089953262" name="Picture 1" descr="A black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953262" name="Picture 1" descr="A black and yellow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7500" cy="635000"/>
                  </a:xfrm>
                  <a:prstGeom prst="rect">
                    <a:avLst/>
                  </a:prstGeom>
                </pic:spPr>
              </pic:pic>
            </a:graphicData>
          </a:graphic>
        </wp:inline>
      </w:drawing>
    </w:r>
  </w:p>
  <w:p w14:paraId="5A62C4E0" w14:textId="77777777" w:rsidR="002D7FA9" w:rsidRPr="002D7FA9" w:rsidRDefault="002D7FA9" w:rsidP="002D7F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A64D4"/>
    <w:multiLevelType w:val="multilevel"/>
    <w:tmpl w:val="3594EA66"/>
    <w:lvl w:ilvl="0">
      <w:start w:val="1"/>
      <w:numFmt w:val="decimal"/>
      <w:lvlText w:val="%1."/>
      <w:lvlJc w:val="left"/>
      <w:pPr>
        <w:ind w:left="7590" w:hanging="360"/>
      </w:pPr>
      <w:rPr>
        <w:rFonts w:hint="default"/>
        <w:b/>
        <w:bCs/>
        <w:spacing w:val="-1"/>
        <w:w w:val="100"/>
        <w:sz w:val="28"/>
        <w:szCs w:val="28"/>
        <w:lang w:val="es-ES" w:eastAsia="en-US" w:bidi="ar-SA"/>
      </w:rPr>
    </w:lvl>
    <w:lvl w:ilvl="1">
      <w:start w:val="1"/>
      <w:numFmt w:val="decimal"/>
      <w:isLgl/>
      <w:lvlText w:val="%1.%2."/>
      <w:lvlJc w:val="left"/>
      <w:pPr>
        <w:ind w:left="7950" w:hanging="720"/>
      </w:pPr>
      <w:rPr>
        <w:rFonts w:hint="default"/>
        <w:b/>
        <w:bCs/>
        <w:w w:val="100"/>
        <w:sz w:val="28"/>
        <w:szCs w:val="28"/>
        <w:lang w:val="es-ES" w:eastAsia="en-US" w:bidi="ar-SA"/>
      </w:rPr>
    </w:lvl>
    <w:lvl w:ilvl="2">
      <w:start w:val="1"/>
      <w:numFmt w:val="decimal"/>
      <w:isLgl/>
      <w:lvlText w:val="%1.%2.%3."/>
      <w:lvlJc w:val="left"/>
      <w:pPr>
        <w:ind w:left="7950" w:hanging="720"/>
      </w:pPr>
      <w:rPr>
        <w:rFonts w:hint="default"/>
        <w:w w:val="100"/>
        <w:lang w:val="es-ES" w:eastAsia="en-US" w:bidi="ar-SA"/>
      </w:rPr>
    </w:lvl>
    <w:lvl w:ilvl="3">
      <w:start w:val="1"/>
      <w:numFmt w:val="decimal"/>
      <w:isLgl/>
      <w:lvlText w:val="%1.%2.%3.%4."/>
      <w:lvlJc w:val="left"/>
      <w:pPr>
        <w:ind w:left="8310" w:hanging="1080"/>
      </w:pPr>
      <w:rPr>
        <w:rFonts w:hint="default"/>
        <w:lang w:val="es-ES" w:eastAsia="en-US" w:bidi="ar-SA"/>
      </w:rPr>
    </w:lvl>
    <w:lvl w:ilvl="4">
      <w:start w:val="1"/>
      <w:numFmt w:val="decimal"/>
      <w:isLgl/>
      <w:lvlText w:val="%1.%2.%3.%4.%5."/>
      <w:lvlJc w:val="left"/>
      <w:pPr>
        <w:ind w:left="8310" w:hanging="1080"/>
      </w:pPr>
      <w:rPr>
        <w:rFonts w:hint="default"/>
        <w:lang w:val="es-ES" w:eastAsia="en-US" w:bidi="ar-SA"/>
      </w:rPr>
    </w:lvl>
    <w:lvl w:ilvl="5">
      <w:start w:val="1"/>
      <w:numFmt w:val="decimal"/>
      <w:isLgl/>
      <w:lvlText w:val="%1.%2.%3.%4.%5.%6."/>
      <w:lvlJc w:val="left"/>
      <w:pPr>
        <w:ind w:left="8670" w:hanging="1440"/>
      </w:pPr>
      <w:rPr>
        <w:rFonts w:hint="default"/>
        <w:lang w:val="es-ES" w:eastAsia="en-US" w:bidi="ar-SA"/>
      </w:rPr>
    </w:lvl>
    <w:lvl w:ilvl="6">
      <w:start w:val="1"/>
      <w:numFmt w:val="decimal"/>
      <w:isLgl/>
      <w:lvlText w:val="%1.%2.%3.%4.%5.%6.%7."/>
      <w:lvlJc w:val="left"/>
      <w:pPr>
        <w:ind w:left="8670" w:hanging="1440"/>
      </w:pPr>
      <w:rPr>
        <w:rFonts w:hint="default"/>
        <w:lang w:val="es-ES" w:eastAsia="en-US" w:bidi="ar-SA"/>
      </w:rPr>
    </w:lvl>
    <w:lvl w:ilvl="7">
      <w:start w:val="1"/>
      <w:numFmt w:val="decimal"/>
      <w:isLgl/>
      <w:lvlText w:val="%1.%2.%3.%4.%5.%6.%7.%8."/>
      <w:lvlJc w:val="left"/>
      <w:pPr>
        <w:ind w:left="9030" w:hanging="1800"/>
      </w:pPr>
      <w:rPr>
        <w:rFonts w:hint="default"/>
        <w:lang w:val="es-ES" w:eastAsia="en-US" w:bidi="ar-SA"/>
      </w:rPr>
    </w:lvl>
    <w:lvl w:ilvl="8">
      <w:start w:val="1"/>
      <w:numFmt w:val="decimal"/>
      <w:isLgl/>
      <w:lvlText w:val="%1.%2.%3.%4.%5.%6.%7.%8.%9."/>
      <w:lvlJc w:val="left"/>
      <w:pPr>
        <w:ind w:left="9390" w:hanging="2160"/>
      </w:pPr>
      <w:rPr>
        <w:rFonts w:hint="default"/>
        <w:lang w:val="es-ES" w:eastAsia="en-US" w:bidi="ar-SA"/>
      </w:rPr>
    </w:lvl>
  </w:abstractNum>
  <w:abstractNum w:abstractNumId="1" w15:restartNumberingAfterBreak="0">
    <w:nsid w:val="3DB212A6"/>
    <w:multiLevelType w:val="hybridMultilevel"/>
    <w:tmpl w:val="A13E6518"/>
    <w:lvl w:ilvl="0" w:tplc="3926CF20">
      <w:numFmt w:val="bullet"/>
      <w:lvlText w:val="-"/>
      <w:lvlJc w:val="left"/>
      <w:pPr>
        <w:ind w:left="720" w:hanging="360"/>
      </w:pPr>
      <w:rPr>
        <w:rFonts w:ascii="Arial Narrow" w:eastAsia="Calibri"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51C0DAD"/>
    <w:multiLevelType w:val="hybridMultilevel"/>
    <w:tmpl w:val="90D48EE6"/>
    <w:lvl w:ilvl="0" w:tplc="6CEADEE8">
      <w:numFmt w:val="bullet"/>
      <w:lvlText w:val="•"/>
      <w:lvlJc w:val="left"/>
      <w:pPr>
        <w:ind w:left="720" w:hanging="360"/>
      </w:pPr>
      <w:rPr>
        <w:rFonts w:ascii="Arial Narrow" w:eastAsia="Times New Roman"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B170252"/>
    <w:multiLevelType w:val="multilevel"/>
    <w:tmpl w:val="3594EA66"/>
    <w:lvl w:ilvl="0">
      <w:start w:val="1"/>
      <w:numFmt w:val="decimal"/>
      <w:lvlText w:val="%1."/>
      <w:lvlJc w:val="left"/>
      <w:pPr>
        <w:ind w:left="7590" w:hanging="360"/>
      </w:pPr>
      <w:rPr>
        <w:rFonts w:hint="default"/>
        <w:b/>
        <w:bCs/>
        <w:spacing w:val="-1"/>
        <w:w w:val="100"/>
        <w:sz w:val="28"/>
        <w:szCs w:val="28"/>
        <w:lang w:val="es-ES" w:eastAsia="en-US" w:bidi="ar-SA"/>
      </w:rPr>
    </w:lvl>
    <w:lvl w:ilvl="1">
      <w:start w:val="1"/>
      <w:numFmt w:val="decimal"/>
      <w:isLgl/>
      <w:lvlText w:val="%1.%2."/>
      <w:lvlJc w:val="left"/>
      <w:pPr>
        <w:ind w:left="7950" w:hanging="720"/>
      </w:pPr>
      <w:rPr>
        <w:rFonts w:hint="default"/>
        <w:b/>
        <w:bCs/>
        <w:w w:val="100"/>
        <w:sz w:val="28"/>
        <w:szCs w:val="28"/>
        <w:lang w:val="es-ES" w:eastAsia="en-US" w:bidi="ar-SA"/>
      </w:rPr>
    </w:lvl>
    <w:lvl w:ilvl="2">
      <w:start w:val="1"/>
      <w:numFmt w:val="decimal"/>
      <w:isLgl/>
      <w:lvlText w:val="%1.%2.%3."/>
      <w:lvlJc w:val="left"/>
      <w:pPr>
        <w:ind w:left="7950" w:hanging="720"/>
      </w:pPr>
      <w:rPr>
        <w:rFonts w:hint="default"/>
        <w:w w:val="100"/>
        <w:lang w:val="es-ES" w:eastAsia="en-US" w:bidi="ar-SA"/>
      </w:rPr>
    </w:lvl>
    <w:lvl w:ilvl="3">
      <w:start w:val="1"/>
      <w:numFmt w:val="decimal"/>
      <w:isLgl/>
      <w:lvlText w:val="%1.%2.%3.%4."/>
      <w:lvlJc w:val="left"/>
      <w:pPr>
        <w:ind w:left="8310" w:hanging="1080"/>
      </w:pPr>
      <w:rPr>
        <w:rFonts w:hint="default"/>
        <w:lang w:val="es-ES" w:eastAsia="en-US" w:bidi="ar-SA"/>
      </w:rPr>
    </w:lvl>
    <w:lvl w:ilvl="4">
      <w:start w:val="1"/>
      <w:numFmt w:val="decimal"/>
      <w:isLgl/>
      <w:lvlText w:val="%1.%2.%3.%4.%5."/>
      <w:lvlJc w:val="left"/>
      <w:pPr>
        <w:ind w:left="8310" w:hanging="1080"/>
      </w:pPr>
      <w:rPr>
        <w:rFonts w:hint="default"/>
        <w:lang w:val="es-ES" w:eastAsia="en-US" w:bidi="ar-SA"/>
      </w:rPr>
    </w:lvl>
    <w:lvl w:ilvl="5">
      <w:start w:val="1"/>
      <w:numFmt w:val="decimal"/>
      <w:isLgl/>
      <w:lvlText w:val="%1.%2.%3.%4.%5.%6."/>
      <w:lvlJc w:val="left"/>
      <w:pPr>
        <w:ind w:left="8670" w:hanging="1440"/>
      </w:pPr>
      <w:rPr>
        <w:rFonts w:hint="default"/>
        <w:lang w:val="es-ES" w:eastAsia="en-US" w:bidi="ar-SA"/>
      </w:rPr>
    </w:lvl>
    <w:lvl w:ilvl="6">
      <w:start w:val="1"/>
      <w:numFmt w:val="decimal"/>
      <w:isLgl/>
      <w:lvlText w:val="%1.%2.%3.%4.%5.%6.%7."/>
      <w:lvlJc w:val="left"/>
      <w:pPr>
        <w:ind w:left="8670" w:hanging="1440"/>
      </w:pPr>
      <w:rPr>
        <w:rFonts w:hint="default"/>
        <w:lang w:val="es-ES" w:eastAsia="en-US" w:bidi="ar-SA"/>
      </w:rPr>
    </w:lvl>
    <w:lvl w:ilvl="7">
      <w:start w:val="1"/>
      <w:numFmt w:val="decimal"/>
      <w:isLgl/>
      <w:lvlText w:val="%1.%2.%3.%4.%5.%6.%7.%8."/>
      <w:lvlJc w:val="left"/>
      <w:pPr>
        <w:ind w:left="9030" w:hanging="1800"/>
      </w:pPr>
      <w:rPr>
        <w:rFonts w:hint="default"/>
        <w:lang w:val="es-ES" w:eastAsia="en-US" w:bidi="ar-SA"/>
      </w:rPr>
    </w:lvl>
    <w:lvl w:ilvl="8">
      <w:start w:val="1"/>
      <w:numFmt w:val="decimal"/>
      <w:isLgl/>
      <w:lvlText w:val="%1.%2.%3.%4.%5.%6.%7.%8.%9."/>
      <w:lvlJc w:val="left"/>
      <w:pPr>
        <w:ind w:left="9390" w:hanging="2160"/>
      </w:pPr>
      <w:rPr>
        <w:rFonts w:hint="default"/>
        <w:lang w:val="es-ES" w:eastAsia="en-US" w:bidi="ar-SA"/>
      </w:rPr>
    </w:lvl>
  </w:abstractNum>
  <w:abstractNum w:abstractNumId="4" w15:restartNumberingAfterBreak="0">
    <w:nsid w:val="4BE83B47"/>
    <w:multiLevelType w:val="hybridMultilevel"/>
    <w:tmpl w:val="6FD25780"/>
    <w:lvl w:ilvl="0" w:tplc="6DA4BE7E">
      <w:start w:val="4"/>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DC00351"/>
    <w:multiLevelType w:val="multilevel"/>
    <w:tmpl w:val="3594EA66"/>
    <w:lvl w:ilvl="0">
      <w:start w:val="1"/>
      <w:numFmt w:val="decimal"/>
      <w:lvlText w:val="%1."/>
      <w:lvlJc w:val="left"/>
      <w:pPr>
        <w:ind w:left="7590" w:hanging="360"/>
      </w:pPr>
      <w:rPr>
        <w:rFonts w:hint="default"/>
        <w:b/>
        <w:bCs/>
        <w:spacing w:val="-1"/>
        <w:w w:val="100"/>
        <w:sz w:val="28"/>
        <w:szCs w:val="28"/>
        <w:lang w:val="es-ES" w:eastAsia="en-US" w:bidi="ar-SA"/>
      </w:rPr>
    </w:lvl>
    <w:lvl w:ilvl="1">
      <w:start w:val="1"/>
      <w:numFmt w:val="decimal"/>
      <w:isLgl/>
      <w:lvlText w:val="%1.%2."/>
      <w:lvlJc w:val="left"/>
      <w:pPr>
        <w:ind w:left="7950" w:hanging="720"/>
      </w:pPr>
      <w:rPr>
        <w:rFonts w:hint="default"/>
        <w:b/>
        <w:bCs/>
        <w:w w:val="100"/>
        <w:sz w:val="28"/>
        <w:szCs w:val="28"/>
        <w:lang w:val="es-ES" w:eastAsia="en-US" w:bidi="ar-SA"/>
      </w:rPr>
    </w:lvl>
    <w:lvl w:ilvl="2">
      <w:start w:val="1"/>
      <w:numFmt w:val="decimal"/>
      <w:isLgl/>
      <w:lvlText w:val="%1.%2.%3."/>
      <w:lvlJc w:val="left"/>
      <w:pPr>
        <w:ind w:left="7950" w:hanging="720"/>
      </w:pPr>
      <w:rPr>
        <w:rFonts w:hint="default"/>
        <w:w w:val="100"/>
        <w:lang w:val="es-ES" w:eastAsia="en-US" w:bidi="ar-SA"/>
      </w:rPr>
    </w:lvl>
    <w:lvl w:ilvl="3">
      <w:start w:val="1"/>
      <w:numFmt w:val="decimal"/>
      <w:isLgl/>
      <w:lvlText w:val="%1.%2.%3.%4."/>
      <w:lvlJc w:val="left"/>
      <w:pPr>
        <w:ind w:left="8310" w:hanging="1080"/>
      </w:pPr>
      <w:rPr>
        <w:rFonts w:hint="default"/>
        <w:lang w:val="es-ES" w:eastAsia="en-US" w:bidi="ar-SA"/>
      </w:rPr>
    </w:lvl>
    <w:lvl w:ilvl="4">
      <w:start w:val="1"/>
      <w:numFmt w:val="decimal"/>
      <w:isLgl/>
      <w:lvlText w:val="%1.%2.%3.%4.%5."/>
      <w:lvlJc w:val="left"/>
      <w:pPr>
        <w:ind w:left="8310" w:hanging="1080"/>
      </w:pPr>
      <w:rPr>
        <w:rFonts w:hint="default"/>
        <w:lang w:val="es-ES" w:eastAsia="en-US" w:bidi="ar-SA"/>
      </w:rPr>
    </w:lvl>
    <w:lvl w:ilvl="5">
      <w:start w:val="1"/>
      <w:numFmt w:val="decimal"/>
      <w:isLgl/>
      <w:lvlText w:val="%1.%2.%3.%4.%5.%6."/>
      <w:lvlJc w:val="left"/>
      <w:pPr>
        <w:ind w:left="8670" w:hanging="1440"/>
      </w:pPr>
      <w:rPr>
        <w:rFonts w:hint="default"/>
        <w:lang w:val="es-ES" w:eastAsia="en-US" w:bidi="ar-SA"/>
      </w:rPr>
    </w:lvl>
    <w:lvl w:ilvl="6">
      <w:start w:val="1"/>
      <w:numFmt w:val="decimal"/>
      <w:isLgl/>
      <w:lvlText w:val="%1.%2.%3.%4.%5.%6.%7."/>
      <w:lvlJc w:val="left"/>
      <w:pPr>
        <w:ind w:left="8670" w:hanging="1440"/>
      </w:pPr>
      <w:rPr>
        <w:rFonts w:hint="default"/>
        <w:lang w:val="es-ES" w:eastAsia="en-US" w:bidi="ar-SA"/>
      </w:rPr>
    </w:lvl>
    <w:lvl w:ilvl="7">
      <w:start w:val="1"/>
      <w:numFmt w:val="decimal"/>
      <w:isLgl/>
      <w:lvlText w:val="%1.%2.%3.%4.%5.%6.%7.%8."/>
      <w:lvlJc w:val="left"/>
      <w:pPr>
        <w:ind w:left="9030" w:hanging="1800"/>
      </w:pPr>
      <w:rPr>
        <w:rFonts w:hint="default"/>
        <w:lang w:val="es-ES" w:eastAsia="en-US" w:bidi="ar-SA"/>
      </w:rPr>
    </w:lvl>
    <w:lvl w:ilvl="8">
      <w:start w:val="1"/>
      <w:numFmt w:val="decimal"/>
      <w:isLgl/>
      <w:lvlText w:val="%1.%2.%3.%4.%5.%6.%7.%8.%9."/>
      <w:lvlJc w:val="left"/>
      <w:pPr>
        <w:ind w:left="9390" w:hanging="2160"/>
      </w:pPr>
      <w:rPr>
        <w:rFonts w:hint="default"/>
        <w:lang w:val="es-ES" w:eastAsia="en-US" w:bidi="ar-SA"/>
      </w:rPr>
    </w:lvl>
  </w:abstractNum>
  <w:abstractNum w:abstractNumId="6" w15:restartNumberingAfterBreak="0">
    <w:nsid w:val="54EB12E5"/>
    <w:multiLevelType w:val="multilevel"/>
    <w:tmpl w:val="3594EA66"/>
    <w:lvl w:ilvl="0">
      <w:start w:val="1"/>
      <w:numFmt w:val="decimal"/>
      <w:lvlText w:val="%1."/>
      <w:lvlJc w:val="left"/>
      <w:pPr>
        <w:ind w:left="7590" w:hanging="360"/>
      </w:pPr>
      <w:rPr>
        <w:rFonts w:hint="default"/>
        <w:b/>
        <w:bCs/>
        <w:spacing w:val="-1"/>
        <w:w w:val="100"/>
        <w:sz w:val="28"/>
        <w:szCs w:val="28"/>
        <w:lang w:val="es-ES" w:eastAsia="en-US" w:bidi="ar-SA"/>
      </w:rPr>
    </w:lvl>
    <w:lvl w:ilvl="1">
      <w:start w:val="1"/>
      <w:numFmt w:val="decimal"/>
      <w:isLgl/>
      <w:lvlText w:val="%1.%2."/>
      <w:lvlJc w:val="left"/>
      <w:pPr>
        <w:ind w:left="7950" w:hanging="720"/>
      </w:pPr>
      <w:rPr>
        <w:rFonts w:hint="default"/>
        <w:b/>
        <w:bCs/>
        <w:w w:val="100"/>
        <w:sz w:val="28"/>
        <w:szCs w:val="28"/>
        <w:lang w:val="es-ES" w:eastAsia="en-US" w:bidi="ar-SA"/>
      </w:rPr>
    </w:lvl>
    <w:lvl w:ilvl="2">
      <w:start w:val="1"/>
      <w:numFmt w:val="decimal"/>
      <w:isLgl/>
      <w:lvlText w:val="%1.%2.%3."/>
      <w:lvlJc w:val="left"/>
      <w:pPr>
        <w:ind w:left="7950" w:hanging="720"/>
      </w:pPr>
      <w:rPr>
        <w:rFonts w:hint="default"/>
        <w:w w:val="100"/>
        <w:lang w:val="es-ES" w:eastAsia="en-US" w:bidi="ar-SA"/>
      </w:rPr>
    </w:lvl>
    <w:lvl w:ilvl="3">
      <w:start w:val="1"/>
      <w:numFmt w:val="decimal"/>
      <w:isLgl/>
      <w:lvlText w:val="%1.%2.%3.%4."/>
      <w:lvlJc w:val="left"/>
      <w:pPr>
        <w:ind w:left="8310" w:hanging="1080"/>
      </w:pPr>
      <w:rPr>
        <w:rFonts w:hint="default"/>
        <w:lang w:val="es-ES" w:eastAsia="en-US" w:bidi="ar-SA"/>
      </w:rPr>
    </w:lvl>
    <w:lvl w:ilvl="4">
      <w:start w:val="1"/>
      <w:numFmt w:val="decimal"/>
      <w:isLgl/>
      <w:lvlText w:val="%1.%2.%3.%4.%5."/>
      <w:lvlJc w:val="left"/>
      <w:pPr>
        <w:ind w:left="8310" w:hanging="1080"/>
      </w:pPr>
      <w:rPr>
        <w:rFonts w:hint="default"/>
        <w:lang w:val="es-ES" w:eastAsia="en-US" w:bidi="ar-SA"/>
      </w:rPr>
    </w:lvl>
    <w:lvl w:ilvl="5">
      <w:start w:val="1"/>
      <w:numFmt w:val="decimal"/>
      <w:isLgl/>
      <w:lvlText w:val="%1.%2.%3.%4.%5.%6."/>
      <w:lvlJc w:val="left"/>
      <w:pPr>
        <w:ind w:left="8670" w:hanging="1440"/>
      </w:pPr>
      <w:rPr>
        <w:rFonts w:hint="default"/>
        <w:lang w:val="es-ES" w:eastAsia="en-US" w:bidi="ar-SA"/>
      </w:rPr>
    </w:lvl>
    <w:lvl w:ilvl="6">
      <w:start w:val="1"/>
      <w:numFmt w:val="decimal"/>
      <w:isLgl/>
      <w:lvlText w:val="%1.%2.%3.%4.%5.%6.%7."/>
      <w:lvlJc w:val="left"/>
      <w:pPr>
        <w:ind w:left="8670" w:hanging="1440"/>
      </w:pPr>
      <w:rPr>
        <w:rFonts w:hint="default"/>
        <w:lang w:val="es-ES" w:eastAsia="en-US" w:bidi="ar-SA"/>
      </w:rPr>
    </w:lvl>
    <w:lvl w:ilvl="7">
      <w:start w:val="1"/>
      <w:numFmt w:val="decimal"/>
      <w:isLgl/>
      <w:lvlText w:val="%1.%2.%3.%4.%5.%6.%7.%8."/>
      <w:lvlJc w:val="left"/>
      <w:pPr>
        <w:ind w:left="9030" w:hanging="1800"/>
      </w:pPr>
      <w:rPr>
        <w:rFonts w:hint="default"/>
        <w:lang w:val="es-ES" w:eastAsia="en-US" w:bidi="ar-SA"/>
      </w:rPr>
    </w:lvl>
    <w:lvl w:ilvl="8">
      <w:start w:val="1"/>
      <w:numFmt w:val="decimal"/>
      <w:isLgl/>
      <w:lvlText w:val="%1.%2.%3.%4.%5.%6.%7.%8.%9."/>
      <w:lvlJc w:val="left"/>
      <w:pPr>
        <w:ind w:left="9390" w:hanging="2160"/>
      </w:pPr>
      <w:rPr>
        <w:rFonts w:hint="default"/>
        <w:lang w:val="es-ES" w:eastAsia="en-US" w:bidi="ar-SA"/>
      </w:rPr>
    </w:lvl>
  </w:abstractNum>
  <w:num w:numId="1" w16cid:durableId="1282105362">
    <w:abstractNumId w:val="5"/>
  </w:num>
  <w:num w:numId="2" w16cid:durableId="1406880976">
    <w:abstractNumId w:val="1"/>
  </w:num>
  <w:num w:numId="3" w16cid:durableId="1621374190">
    <w:abstractNumId w:val="2"/>
  </w:num>
  <w:num w:numId="4" w16cid:durableId="1101607700">
    <w:abstractNumId w:val="4"/>
  </w:num>
  <w:num w:numId="5" w16cid:durableId="678772340">
    <w:abstractNumId w:val="3"/>
  </w:num>
  <w:num w:numId="6" w16cid:durableId="229000372">
    <w:abstractNumId w:val="6"/>
  </w:num>
  <w:num w:numId="7" w16cid:durableId="149640956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ONARDO MURILLO">
    <w15:presenceInfo w15:providerId="Windows Live" w15:userId="86452857e89e87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B1"/>
    <w:rsid w:val="00013107"/>
    <w:rsid w:val="00151505"/>
    <w:rsid w:val="002D7FA9"/>
    <w:rsid w:val="00345B25"/>
    <w:rsid w:val="003A45DB"/>
    <w:rsid w:val="00457350"/>
    <w:rsid w:val="0056192B"/>
    <w:rsid w:val="005A5698"/>
    <w:rsid w:val="009C52BB"/>
    <w:rsid w:val="009D0FAC"/>
    <w:rsid w:val="009D3ABB"/>
    <w:rsid w:val="00AC5108"/>
    <w:rsid w:val="00B712B2"/>
    <w:rsid w:val="00C30F2B"/>
    <w:rsid w:val="00C55CAD"/>
    <w:rsid w:val="00E148D2"/>
    <w:rsid w:val="00E17771"/>
    <w:rsid w:val="00E524B1"/>
    <w:rsid w:val="00F00D74"/>
    <w:rsid w:val="00F95C0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994D3"/>
  <w15:chartTrackingRefBased/>
  <w15:docId w15:val="{02EC5480-09AD-4E1E-B244-F029239F0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24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E524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24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24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24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24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24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24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24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4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24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24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24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24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24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24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24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24B1"/>
    <w:rPr>
      <w:rFonts w:eastAsiaTheme="majorEastAsia" w:cstheme="majorBidi"/>
      <w:color w:val="272727" w:themeColor="text1" w:themeTint="D8"/>
    </w:rPr>
  </w:style>
  <w:style w:type="paragraph" w:styleId="Title">
    <w:name w:val="Title"/>
    <w:basedOn w:val="Normal"/>
    <w:next w:val="Normal"/>
    <w:link w:val="TitleChar"/>
    <w:uiPriority w:val="1"/>
    <w:qFormat/>
    <w:rsid w:val="00E524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E524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24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24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24B1"/>
    <w:pPr>
      <w:spacing w:before="160"/>
      <w:jc w:val="center"/>
    </w:pPr>
    <w:rPr>
      <w:i/>
      <w:iCs/>
      <w:color w:val="404040" w:themeColor="text1" w:themeTint="BF"/>
    </w:rPr>
  </w:style>
  <w:style w:type="character" w:customStyle="1" w:styleId="QuoteChar">
    <w:name w:val="Quote Char"/>
    <w:basedOn w:val="DefaultParagraphFont"/>
    <w:link w:val="Quote"/>
    <w:uiPriority w:val="29"/>
    <w:rsid w:val="00E524B1"/>
    <w:rPr>
      <w:i/>
      <w:iCs/>
      <w:color w:val="404040" w:themeColor="text1" w:themeTint="BF"/>
    </w:rPr>
  </w:style>
  <w:style w:type="paragraph" w:styleId="ListParagraph">
    <w:name w:val="List Paragraph"/>
    <w:aliases w:val="Segundo nivel de viñetas,List Paragraph1,titulo 3,Lista vistosa - Énfasis 11,Segundo nivel de vi–etas"/>
    <w:basedOn w:val="Normal"/>
    <w:link w:val="ListParagraphChar"/>
    <w:uiPriority w:val="34"/>
    <w:qFormat/>
    <w:rsid w:val="00E524B1"/>
    <w:pPr>
      <w:ind w:left="720"/>
      <w:contextualSpacing/>
    </w:pPr>
  </w:style>
  <w:style w:type="character" w:styleId="IntenseEmphasis">
    <w:name w:val="Intense Emphasis"/>
    <w:basedOn w:val="DefaultParagraphFont"/>
    <w:uiPriority w:val="21"/>
    <w:qFormat/>
    <w:rsid w:val="00E524B1"/>
    <w:rPr>
      <w:i/>
      <w:iCs/>
      <w:color w:val="0F4761" w:themeColor="accent1" w:themeShade="BF"/>
    </w:rPr>
  </w:style>
  <w:style w:type="paragraph" w:styleId="IntenseQuote">
    <w:name w:val="Intense Quote"/>
    <w:basedOn w:val="Normal"/>
    <w:next w:val="Normal"/>
    <w:link w:val="IntenseQuoteChar"/>
    <w:uiPriority w:val="30"/>
    <w:qFormat/>
    <w:rsid w:val="00E524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24B1"/>
    <w:rPr>
      <w:i/>
      <w:iCs/>
      <w:color w:val="0F4761" w:themeColor="accent1" w:themeShade="BF"/>
    </w:rPr>
  </w:style>
  <w:style w:type="character" w:styleId="IntenseReference">
    <w:name w:val="Intense Reference"/>
    <w:basedOn w:val="DefaultParagraphFont"/>
    <w:uiPriority w:val="32"/>
    <w:qFormat/>
    <w:rsid w:val="00E524B1"/>
    <w:rPr>
      <w:b/>
      <w:bCs/>
      <w:smallCaps/>
      <w:color w:val="0F4761" w:themeColor="accent1" w:themeShade="BF"/>
      <w:spacing w:val="5"/>
    </w:rPr>
  </w:style>
  <w:style w:type="paragraph" w:styleId="BodyText">
    <w:name w:val="Body Text"/>
    <w:basedOn w:val="Normal"/>
    <w:link w:val="BodyTextChar"/>
    <w:uiPriority w:val="1"/>
    <w:qFormat/>
    <w:rsid w:val="00E524B1"/>
    <w:pPr>
      <w:widowControl w:val="0"/>
      <w:autoSpaceDE w:val="0"/>
      <w:autoSpaceDN w:val="0"/>
      <w:spacing w:after="0" w:line="240" w:lineRule="auto"/>
    </w:pPr>
    <w:rPr>
      <w:rFonts w:ascii="Calibri" w:eastAsia="Calibri" w:hAnsi="Calibri" w:cs="Calibri"/>
      <w:kern w:val="0"/>
      <w:sz w:val="24"/>
      <w:szCs w:val="24"/>
      <w:lang w:val="es-ES"/>
      <w14:ligatures w14:val="none"/>
    </w:rPr>
  </w:style>
  <w:style w:type="character" w:customStyle="1" w:styleId="BodyTextChar">
    <w:name w:val="Body Text Char"/>
    <w:basedOn w:val="DefaultParagraphFont"/>
    <w:link w:val="BodyText"/>
    <w:uiPriority w:val="1"/>
    <w:rsid w:val="00E524B1"/>
    <w:rPr>
      <w:rFonts w:ascii="Calibri" w:eastAsia="Calibri" w:hAnsi="Calibri" w:cs="Calibri"/>
      <w:kern w:val="0"/>
      <w:sz w:val="24"/>
      <w:szCs w:val="24"/>
      <w:lang w:val="es-ES"/>
      <w14:ligatures w14:val="none"/>
    </w:rPr>
  </w:style>
  <w:style w:type="paragraph" w:styleId="TOCHeading">
    <w:name w:val="TOC Heading"/>
    <w:basedOn w:val="Heading1"/>
    <w:next w:val="Normal"/>
    <w:uiPriority w:val="39"/>
    <w:unhideWhenUsed/>
    <w:qFormat/>
    <w:rsid w:val="00E524B1"/>
    <w:pPr>
      <w:spacing w:before="240" w:after="0"/>
      <w:outlineLvl w:val="9"/>
    </w:pPr>
    <w:rPr>
      <w:kern w:val="0"/>
      <w:sz w:val="32"/>
      <w:szCs w:val="32"/>
      <w:lang w:eastAsia="es-CO"/>
      <w14:ligatures w14:val="none"/>
    </w:rPr>
  </w:style>
  <w:style w:type="paragraph" w:styleId="TOC2">
    <w:name w:val="toc 2"/>
    <w:basedOn w:val="Normal"/>
    <w:next w:val="Normal"/>
    <w:autoRedefine/>
    <w:uiPriority w:val="39"/>
    <w:unhideWhenUsed/>
    <w:rsid w:val="00E524B1"/>
    <w:pPr>
      <w:widowControl w:val="0"/>
      <w:autoSpaceDE w:val="0"/>
      <w:autoSpaceDN w:val="0"/>
      <w:spacing w:after="100" w:line="240" w:lineRule="auto"/>
      <w:ind w:left="220"/>
    </w:pPr>
    <w:rPr>
      <w:rFonts w:ascii="Calibri" w:eastAsia="Calibri" w:hAnsi="Calibri" w:cs="Calibri"/>
      <w:kern w:val="0"/>
      <w:lang w:val="es-ES"/>
      <w14:ligatures w14:val="none"/>
    </w:rPr>
  </w:style>
  <w:style w:type="character" w:styleId="Hyperlink">
    <w:name w:val="Hyperlink"/>
    <w:basedOn w:val="DefaultParagraphFont"/>
    <w:uiPriority w:val="99"/>
    <w:unhideWhenUsed/>
    <w:rsid w:val="00E524B1"/>
    <w:rPr>
      <w:color w:val="467886" w:themeColor="hyperlink"/>
      <w:u w:val="single"/>
    </w:rPr>
  </w:style>
  <w:style w:type="character" w:customStyle="1" w:styleId="ListParagraphChar">
    <w:name w:val="List Paragraph Char"/>
    <w:aliases w:val="Segundo nivel de viñetas Char,List Paragraph1 Char,titulo 3 Char,Lista vistosa - Énfasis 11 Char,Segundo nivel de vi–etas Char"/>
    <w:link w:val="ListParagraph"/>
    <w:uiPriority w:val="34"/>
    <w:qFormat/>
    <w:rsid w:val="00E524B1"/>
  </w:style>
  <w:style w:type="character" w:styleId="CommentReference">
    <w:name w:val="annotation reference"/>
    <w:basedOn w:val="DefaultParagraphFont"/>
    <w:uiPriority w:val="99"/>
    <w:semiHidden/>
    <w:unhideWhenUsed/>
    <w:rsid w:val="00E524B1"/>
    <w:rPr>
      <w:sz w:val="16"/>
      <w:szCs w:val="16"/>
    </w:rPr>
  </w:style>
  <w:style w:type="paragraph" w:styleId="CommentText">
    <w:name w:val="annotation text"/>
    <w:basedOn w:val="Normal"/>
    <w:link w:val="CommentTextChar"/>
    <w:uiPriority w:val="99"/>
    <w:unhideWhenUsed/>
    <w:rsid w:val="00E524B1"/>
    <w:pPr>
      <w:spacing w:line="240" w:lineRule="auto"/>
    </w:pPr>
    <w:rPr>
      <w:sz w:val="20"/>
      <w:szCs w:val="20"/>
    </w:rPr>
  </w:style>
  <w:style w:type="character" w:customStyle="1" w:styleId="CommentTextChar">
    <w:name w:val="Comment Text Char"/>
    <w:basedOn w:val="DefaultParagraphFont"/>
    <w:link w:val="CommentText"/>
    <w:uiPriority w:val="99"/>
    <w:rsid w:val="00E524B1"/>
    <w:rPr>
      <w:sz w:val="20"/>
      <w:szCs w:val="20"/>
    </w:rPr>
  </w:style>
  <w:style w:type="paragraph" w:styleId="CommentSubject">
    <w:name w:val="annotation subject"/>
    <w:basedOn w:val="CommentText"/>
    <w:next w:val="CommentText"/>
    <w:link w:val="CommentSubjectChar"/>
    <w:uiPriority w:val="99"/>
    <w:semiHidden/>
    <w:unhideWhenUsed/>
    <w:rsid w:val="00E524B1"/>
    <w:rPr>
      <w:b/>
      <w:bCs/>
    </w:rPr>
  </w:style>
  <w:style w:type="character" w:customStyle="1" w:styleId="CommentSubjectChar">
    <w:name w:val="Comment Subject Char"/>
    <w:basedOn w:val="CommentTextChar"/>
    <w:link w:val="CommentSubject"/>
    <w:uiPriority w:val="99"/>
    <w:semiHidden/>
    <w:rsid w:val="00E524B1"/>
    <w:rPr>
      <w:b/>
      <w:bCs/>
      <w:sz w:val="20"/>
      <w:szCs w:val="20"/>
    </w:rPr>
  </w:style>
  <w:style w:type="paragraph" w:styleId="FootnoteText">
    <w:name w:val="footnote text"/>
    <w:basedOn w:val="Normal"/>
    <w:link w:val="FootnoteTextChar"/>
    <w:uiPriority w:val="99"/>
    <w:semiHidden/>
    <w:unhideWhenUsed/>
    <w:rsid w:val="00E524B1"/>
    <w:pPr>
      <w:widowControl w:val="0"/>
      <w:autoSpaceDE w:val="0"/>
      <w:autoSpaceDN w:val="0"/>
      <w:spacing w:after="0" w:line="240" w:lineRule="auto"/>
    </w:pPr>
    <w:rPr>
      <w:rFonts w:ascii="Calibri" w:eastAsia="Calibri" w:hAnsi="Calibri" w:cs="Calibri"/>
      <w:kern w:val="0"/>
      <w:sz w:val="20"/>
      <w:szCs w:val="20"/>
      <w:lang w:val="es-ES"/>
      <w14:ligatures w14:val="none"/>
    </w:rPr>
  </w:style>
  <w:style w:type="character" w:customStyle="1" w:styleId="FootnoteTextChar">
    <w:name w:val="Footnote Text Char"/>
    <w:basedOn w:val="DefaultParagraphFont"/>
    <w:link w:val="FootnoteText"/>
    <w:uiPriority w:val="99"/>
    <w:semiHidden/>
    <w:rsid w:val="00E524B1"/>
    <w:rPr>
      <w:rFonts w:ascii="Calibri" w:eastAsia="Calibri" w:hAnsi="Calibri" w:cs="Calibri"/>
      <w:kern w:val="0"/>
      <w:sz w:val="20"/>
      <w:szCs w:val="20"/>
      <w:lang w:val="es-ES"/>
      <w14:ligatures w14:val="none"/>
    </w:rPr>
  </w:style>
  <w:style w:type="character" w:styleId="FootnoteReference">
    <w:name w:val="footnote reference"/>
    <w:basedOn w:val="DefaultParagraphFont"/>
    <w:uiPriority w:val="99"/>
    <w:semiHidden/>
    <w:unhideWhenUsed/>
    <w:rsid w:val="00E524B1"/>
    <w:rPr>
      <w:vertAlign w:val="superscript"/>
    </w:rPr>
  </w:style>
  <w:style w:type="paragraph" w:styleId="Header">
    <w:name w:val="header"/>
    <w:basedOn w:val="Normal"/>
    <w:link w:val="HeaderChar"/>
    <w:unhideWhenUsed/>
    <w:qFormat/>
    <w:rsid w:val="00345B25"/>
    <w:pPr>
      <w:tabs>
        <w:tab w:val="center" w:pos="4419"/>
        <w:tab w:val="right" w:pos="8838"/>
      </w:tabs>
      <w:spacing w:after="0" w:line="240" w:lineRule="auto"/>
    </w:pPr>
  </w:style>
  <w:style w:type="character" w:customStyle="1" w:styleId="HeaderChar">
    <w:name w:val="Header Char"/>
    <w:basedOn w:val="DefaultParagraphFont"/>
    <w:link w:val="Header"/>
    <w:rsid w:val="00345B25"/>
  </w:style>
  <w:style w:type="paragraph" w:styleId="Footer">
    <w:name w:val="footer"/>
    <w:basedOn w:val="Normal"/>
    <w:link w:val="FooterChar"/>
    <w:uiPriority w:val="99"/>
    <w:unhideWhenUsed/>
    <w:rsid w:val="00345B25"/>
    <w:pPr>
      <w:tabs>
        <w:tab w:val="center" w:pos="4419"/>
        <w:tab w:val="right" w:pos="8838"/>
      </w:tabs>
      <w:spacing w:after="0" w:line="240" w:lineRule="auto"/>
    </w:pPr>
  </w:style>
  <w:style w:type="character" w:customStyle="1" w:styleId="FooterChar">
    <w:name w:val="Footer Char"/>
    <w:basedOn w:val="DefaultParagraphFont"/>
    <w:link w:val="Footer"/>
    <w:uiPriority w:val="99"/>
    <w:rsid w:val="00345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328032">
      <w:bodyDiv w:val="1"/>
      <w:marLeft w:val="0"/>
      <w:marRight w:val="0"/>
      <w:marTop w:val="0"/>
      <w:marBottom w:val="0"/>
      <w:divBdr>
        <w:top w:val="none" w:sz="0" w:space="0" w:color="auto"/>
        <w:left w:val="none" w:sz="0" w:space="0" w:color="auto"/>
        <w:bottom w:val="none" w:sz="0" w:space="0" w:color="auto"/>
        <w:right w:val="none" w:sz="0" w:space="0" w:color="auto"/>
      </w:divBdr>
    </w:div>
    <w:div w:id="1672566806">
      <w:bodyDiv w:val="1"/>
      <w:marLeft w:val="0"/>
      <w:marRight w:val="0"/>
      <w:marTop w:val="0"/>
      <w:marBottom w:val="0"/>
      <w:divBdr>
        <w:top w:val="none" w:sz="0" w:space="0" w:color="auto"/>
        <w:left w:val="none" w:sz="0" w:space="0" w:color="auto"/>
        <w:bottom w:val="none" w:sz="0" w:space="0" w:color="auto"/>
        <w:right w:val="none" w:sz="0" w:space="0" w:color="auto"/>
      </w:divBdr>
    </w:div>
    <w:div w:id="1750082025">
      <w:bodyDiv w:val="1"/>
      <w:marLeft w:val="0"/>
      <w:marRight w:val="0"/>
      <w:marTop w:val="0"/>
      <w:marBottom w:val="0"/>
      <w:divBdr>
        <w:top w:val="none" w:sz="0" w:space="0" w:color="auto"/>
        <w:left w:val="none" w:sz="0" w:space="0" w:color="auto"/>
        <w:bottom w:val="none" w:sz="0" w:space="0" w:color="auto"/>
        <w:right w:val="none" w:sz="0" w:space="0" w:color="auto"/>
      </w:divBdr>
    </w:div>
    <w:div w:id="1782070878">
      <w:bodyDiv w:val="1"/>
      <w:marLeft w:val="0"/>
      <w:marRight w:val="0"/>
      <w:marTop w:val="0"/>
      <w:marBottom w:val="0"/>
      <w:divBdr>
        <w:top w:val="none" w:sz="0" w:space="0" w:color="auto"/>
        <w:left w:val="none" w:sz="0" w:space="0" w:color="auto"/>
        <w:bottom w:val="none" w:sz="0" w:space="0" w:color="auto"/>
        <w:right w:val="none" w:sz="0" w:space="0" w:color="auto"/>
      </w:divBdr>
    </w:div>
    <w:div w:id="185106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image" Target="media/image14.png"/><Relationship Id="rId32" Type="http://schemas.microsoft.com/office/2011/relationships/people" Target="people.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10" Type="http://schemas.microsoft.com/office/2018/08/relationships/commentsExtensible" Target="commentsExtensible.xml"/><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header" Target="header1.xml"/><Relationship Id="rId8"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2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1584</Words>
  <Characters>9032</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 MURILLO</dc:creator>
  <cp:keywords/>
  <dc:description/>
  <cp:lastModifiedBy>LINA MARCELA MORALES MORENO</cp:lastModifiedBy>
  <cp:revision>3</cp:revision>
  <dcterms:created xsi:type="dcterms:W3CDTF">2024-08-06T19:29:00Z</dcterms:created>
  <dcterms:modified xsi:type="dcterms:W3CDTF">2024-08-07T02:31:00Z</dcterms:modified>
</cp:coreProperties>
</file>